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803" w:rsidRDefault="00BE0AA4">
      <w:pPr>
        <w:spacing w:line="700" w:lineRule="exact"/>
        <w:jc w:val="center"/>
        <w:rPr>
          <w:rFonts w:ascii="方正小标宋简体" w:eastAsia="方正小标宋简体" w:hAnsi="等线" w:cs="Times New Roman"/>
          <w:sz w:val="44"/>
          <w:szCs w:val="44"/>
        </w:rPr>
      </w:pPr>
      <w:bookmarkStart w:id="0" w:name="_GoBack"/>
      <w:bookmarkEnd w:id="0"/>
      <w:r>
        <w:rPr>
          <w:rFonts w:ascii="方正小标宋简体" w:eastAsia="方正小标宋简体" w:hAnsi="等线" w:cs="Times New Roman" w:hint="eastAsia"/>
          <w:sz w:val="44"/>
          <w:szCs w:val="44"/>
        </w:rPr>
        <w:t>国家矿山安全监察局山东局</w:t>
      </w:r>
      <w:r>
        <w:rPr>
          <w:rFonts w:ascii="方正小标宋简体" w:eastAsia="方正小标宋简体" w:hAnsi="等线" w:cs="Times New Roman" w:hint="eastAsia"/>
          <w:sz w:val="44"/>
          <w:szCs w:val="44"/>
        </w:rPr>
        <w:t>监察执法四处</w:t>
      </w:r>
    </w:p>
    <w:p w:rsidR="00CD3803" w:rsidRDefault="00BE0AA4">
      <w:pPr>
        <w:spacing w:line="700" w:lineRule="exact"/>
        <w:jc w:val="center"/>
        <w:rPr>
          <w:rFonts w:ascii="方正小标宋简体" w:eastAsia="方正小标宋简体" w:hAnsi="等线" w:cs="Times New Roman"/>
          <w:sz w:val="44"/>
          <w:szCs w:val="44"/>
        </w:rPr>
      </w:pPr>
      <w:r>
        <w:rPr>
          <w:rFonts w:ascii="方正小标宋简体" w:eastAsia="方正小标宋简体" w:hAnsi="等线" w:cs="Times New Roman" w:hint="eastAsia"/>
          <w:sz w:val="44"/>
          <w:szCs w:val="44"/>
        </w:rPr>
        <w:t>2023</w:t>
      </w:r>
      <w:r>
        <w:rPr>
          <w:rFonts w:ascii="方正小标宋简体" w:eastAsia="方正小标宋简体" w:hAnsi="等线" w:cs="Times New Roman" w:hint="eastAsia"/>
          <w:sz w:val="44"/>
          <w:szCs w:val="44"/>
        </w:rPr>
        <w:t>年</w:t>
      </w:r>
      <w:r>
        <w:rPr>
          <w:rFonts w:ascii="方正小标宋简体" w:eastAsia="方正小标宋简体" w:hAnsi="等线" w:cs="Times New Roman" w:hint="eastAsia"/>
          <w:sz w:val="44"/>
          <w:szCs w:val="44"/>
        </w:rPr>
        <w:t>第</w:t>
      </w:r>
      <w:r>
        <w:rPr>
          <w:rFonts w:ascii="方正小标宋简体" w:eastAsia="方正小标宋简体" w:hAnsi="等线" w:cs="Times New Roman" w:hint="eastAsia"/>
          <w:sz w:val="44"/>
          <w:szCs w:val="44"/>
        </w:rPr>
        <w:t>10</w:t>
      </w:r>
      <w:r>
        <w:rPr>
          <w:rFonts w:ascii="方正小标宋简体" w:eastAsia="方正小标宋简体" w:hAnsi="等线" w:cs="Times New Roman" w:hint="eastAsia"/>
          <w:sz w:val="44"/>
          <w:szCs w:val="44"/>
        </w:rPr>
        <w:t>批行政处罚信息公告</w:t>
      </w:r>
    </w:p>
    <w:p w:rsidR="00CD3803" w:rsidRDefault="00BE0AA4">
      <w:pPr>
        <w:spacing w:line="700" w:lineRule="exact"/>
        <w:rPr>
          <w:rFonts w:ascii="仿宋_GB2312" w:hAnsi="等线" w:cs="Times New Roman"/>
          <w:szCs w:val="32"/>
        </w:rPr>
      </w:pPr>
      <w:r>
        <w:rPr>
          <w:rFonts w:ascii="仿宋_GB2312" w:hAnsi="等线" w:cs="Times New Roman" w:hint="eastAsia"/>
          <w:szCs w:val="32"/>
        </w:rPr>
        <w:t xml:space="preserve"> </w:t>
      </w:r>
    </w:p>
    <w:p w:rsidR="00CD3803" w:rsidRDefault="00BE0AA4">
      <w:pPr>
        <w:spacing w:line="600" w:lineRule="exact"/>
        <w:ind w:firstLineChars="200" w:firstLine="632"/>
        <w:rPr>
          <w:rFonts w:ascii="仿宋_GB2312" w:hAnsi="等线" w:cs="Times New Roman"/>
          <w:szCs w:val="32"/>
        </w:rPr>
      </w:pPr>
      <w:r>
        <w:rPr>
          <w:rFonts w:ascii="仿宋_GB2312" w:hAnsi="等线" w:cs="Times New Roman" w:hint="eastAsia"/>
          <w:szCs w:val="32"/>
        </w:rPr>
        <w:t>根据《中华人民共和国安全生产法》第七十八条第二款等规定，现将我局</w:t>
      </w:r>
      <w:r>
        <w:rPr>
          <w:rFonts w:ascii="仿宋_GB2312" w:hAnsi="等线" w:cs="Times New Roman" w:hint="eastAsia"/>
          <w:szCs w:val="32"/>
        </w:rPr>
        <w:t>2023</w:t>
      </w:r>
      <w:r>
        <w:rPr>
          <w:rFonts w:ascii="仿宋_GB2312" w:hAnsi="等线" w:cs="Times New Roman" w:hint="eastAsia"/>
          <w:szCs w:val="32"/>
        </w:rPr>
        <w:t>年</w:t>
      </w:r>
      <w:r>
        <w:rPr>
          <w:rFonts w:ascii="仿宋_GB2312" w:hAnsi="等线" w:cs="Times New Roman" w:hint="eastAsia"/>
          <w:szCs w:val="32"/>
        </w:rPr>
        <w:t>3</w:t>
      </w:r>
      <w:r>
        <w:rPr>
          <w:rFonts w:ascii="仿宋_GB2312" w:hAnsi="等线" w:cs="Times New Roman" w:hint="eastAsia"/>
          <w:szCs w:val="32"/>
        </w:rPr>
        <w:t>月</w:t>
      </w:r>
      <w:r>
        <w:rPr>
          <w:rFonts w:ascii="仿宋_GB2312" w:hAnsi="等线" w:cs="Times New Roman" w:hint="eastAsia"/>
          <w:szCs w:val="32"/>
        </w:rPr>
        <w:t>13</w:t>
      </w:r>
      <w:r>
        <w:rPr>
          <w:rFonts w:ascii="仿宋_GB2312" w:hAnsi="等线" w:cs="Times New Roman" w:hint="eastAsia"/>
          <w:szCs w:val="32"/>
        </w:rPr>
        <w:t>日</w:t>
      </w:r>
      <w:proofErr w:type="gramStart"/>
      <w:r>
        <w:rPr>
          <w:rFonts w:ascii="仿宋_GB2312" w:hAnsi="等线" w:cs="Times New Roman" w:hint="eastAsia"/>
          <w:szCs w:val="32"/>
        </w:rPr>
        <w:t>作出</w:t>
      </w:r>
      <w:proofErr w:type="gramEnd"/>
      <w:r>
        <w:rPr>
          <w:rFonts w:ascii="仿宋_GB2312" w:hAnsi="等线" w:cs="Times New Roman" w:hint="eastAsia"/>
          <w:szCs w:val="32"/>
        </w:rPr>
        <w:t>的行政处罚信息予以公开，并接受社会监督。</w:t>
      </w:r>
      <w:r>
        <w:rPr>
          <w:rFonts w:ascii="仿宋_GB2312" w:hAnsi="等线" w:cs="Times New Roman" w:hint="eastAsia"/>
          <w:szCs w:val="32"/>
        </w:rPr>
        <w:t xml:space="preserve"> </w:t>
      </w:r>
    </w:p>
    <w:p w:rsidR="00CD3803" w:rsidRDefault="00BE0AA4">
      <w:pPr>
        <w:spacing w:line="600" w:lineRule="exact"/>
        <w:rPr>
          <w:rFonts w:ascii="仿宋_GB2312" w:hAnsi="等线" w:cs="Times New Roman"/>
          <w:szCs w:val="32"/>
        </w:rPr>
      </w:pPr>
      <w:r>
        <w:rPr>
          <w:rFonts w:ascii="仿宋_GB2312" w:hAnsi="等线" w:cs="Times New Roman" w:hint="eastAsia"/>
          <w:szCs w:val="32"/>
        </w:rPr>
        <w:t xml:space="preserve"> </w:t>
      </w:r>
    </w:p>
    <w:p w:rsidR="00CD3803" w:rsidRDefault="00BE0AA4">
      <w:pPr>
        <w:spacing w:line="600" w:lineRule="exact"/>
        <w:ind w:firstLineChars="200" w:firstLine="632"/>
        <w:rPr>
          <w:rFonts w:ascii="仿宋_GB2312" w:hAnsi="等线" w:cs="Times New Roman"/>
          <w:szCs w:val="32"/>
        </w:rPr>
      </w:pPr>
      <w:r>
        <w:rPr>
          <w:rFonts w:ascii="仿宋_GB2312" w:hAnsi="等线" w:cs="Times New Roman" w:hint="eastAsia"/>
          <w:szCs w:val="32"/>
        </w:rPr>
        <w:t>附件：</w:t>
      </w:r>
      <w:r>
        <w:rPr>
          <w:rFonts w:ascii="仿宋_GB2312" w:hAnsi="等线" w:cs="Times New Roman" w:hint="eastAsia"/>
          <w:szCs w:val="32"/>
        </w:rPr>
        <w:t>监察</w:t>
      </w:r>
      <w:r>
        <w:rPr>
          <w:rFonts w:ascii="仿宋_GB2312" w:hAnsi="等线" w:cs="Times New Roman" w:hint="eastAsia"/>
          <w:szCs w:val="32"/>
        </w:rPr>
        <w:t>执法四处</w:t>
      </w:r>
      <w:r>
        <w:rPr>
          <w:rFonts w:ascii="仿宋_GB2312" w:hAnsi="等线" w:cs="Times New Roman" w:hint="eastAsia"/>
          <w:szCs w:val="32"/>
        </w:rPr>
        <w:t>2023</w:t>
      </w:r>
      <w:r>
        <w:rPr>
          <w:rFonts w:ascii="仿宋_GB2312" w:hAnsi="等线" w:cs="Times New Roman" w:hint="eastAsia"/>
          <w:szCs w:val="32"/>
        </w:rPr>
        <w:t>年第</w:t>
      </w:r>
      <w:r>
        <w:rPr>
          <w:rFonts w:ascii="仿宋_GB2312" w:hAnsi="等线" w:cs="Times New Roman" w:hint="eastAsia"/>
          <w:szCs w:val="32"/>
        </w:rPr>
        <w:t>10</w:t>
      </w:r>
      <w:r>
        <w:rPr>
          <w:rFonts w:ascii="仿宋_GB2312" w:hAnsi="等线" w:cs="Times New Roman" w:hint="eastAsia"/>
          <w:szCs w:val="32"/>
        </w:rPr>
        <w:t>批行政处罚信息公开表</w:t>
      </w:r>
    </w:p>
    <w:p w:rsidR="00CD3803" w:rsidRDefault="00BE0AA4">
      <w:pPr>
        <w:spacing w:line="600" w:lineRule="exact"/>
        <w:rPr>
          <w:rFonts w:ascii="仿宋_GB2312" w:hAnsi="等线" w:cs="Times New Roman"/>
          <w:szCs w:val="32"/>
        </w:rPr>
      </w:pPr>
      <w:r>
        <w:rPr>
          <w:rFonts w:ascii="仿宋_GB2312" w:hAnsi="等线" w:cs="Times New Roman" w:hint="eastAsia"/>
          <w:szCs w:val="32"/>
        </w:rPr>
        <w:t xml:space="preserve"> </w:t>
      </w:r>
    </w:p>
    <w:p w:rsidR="00CD3803" w:rsidRDefault="00BE0AA4">
      <w:pPr>
        <w:spacing w:line="600" w:lineRule="exact"/>
        <w:rPr>
          <w:rFonts w:ascii="仿宋_GB2312" w:hAnsi="等线" w:cs="Times New Roman"/>
          <w:szCs w:val="32"/>
        </w:rPr>
      </w:pPr>
      <w:r>
        <w:rPr>
          <w:rFonts w:ascii="仿宋_GB2312" w:hAnsi="等线" w:cs="Times New Roman" w:hint="eastAsia"/>
          <w:szCs w:val="32"/>
        </w:rPr>
        <w:t xml:space="preserve"> </w:t>
      </w:r>
    </w:p>
    <w:p w:rsidR="00CD3803" w:rsidRDefault="00BE0AA4" w:rsidP="00BE0AA4">
      <w:pPr>
        <w:spacing w:line="600" w:lineRule="exact"/>
        <w:ind w:right="320"/>
        <w:jc w:val="center"/>
        <w:rPr>
          <w:rFonts w:ascii="仿宋_GB2312" w:hAnsi="等线" w:cs="Times New Roman"/>
          <w:szCs w:val="32"/>
        </w:rPr>
      </w:pPr>
      <w:r>
        <w:rPr>
          <w:rFonts w:ascii="仿宋_GB2312" w:hAnsi="等线" w:cs="Times New Roman" w:hint="eastAsia"/>
          <w:szCs w:val="32"/>
        </w:rPr>
        <w:t xml:space="preserve">                    </w:t>
      </w:r>
      <w:r>
        <w:rPr>
          <w:rFonts w:ascii="仿宋_GB2312" w:hAnsi="等线" w:cs="Times New Roman" w:hint="eastAsia"/>
          <w:szCs w:val="32"/>
        </w:rPr>
        <w:t>国家矿山安全监察局山东局</w:t>
      </w:r>
    </w:p>
    <w:p w:rsidR="00CD3803" w:rsidRDefault="00BE0AA4">
      <w:pPr>
        <w:spacing w:line="600" w:lineRule="exact"/>
        <w:rPr>
          <w:rFonts w:ascii="仿宋_GB2312" w:hAnsi="等线" w:cs="Times New Roman"/>
          <w:color w:val="FF0000"/>
          <w:szCs w:val="32"/>
        </w:rPr>
      </w:pPr>
      <w:r>
        <w:rPr>
          <w:rFonts w:ascii="仿宋_GB2312" w:hAnsi="等线" w:cs="Times New Roman" w:hint="eastAsia"/>
          <w:szCs w:val="32"/>
        </w:rPr>
        <w:t xml:space="preserve">                          </w:t>
      </w:r>
      <w:r>
        <w:rPr>
          <w:rFonts w:ascii="仿宋_GB2312" w:hAnsi="等线" w:cs="Times New Roman" w:hint="eastAsia"/>
          <w:color w:val="FF0000"/>
          <w:szCs w:val="32"/>
        </w:rPr>
        <w:t xml:space="preserve">  </w:t>
      </w:r>
      <w:r>
        <w:rPr>
          <w:rFonts w:ascii="仿宋_GB2312" w:hAnsi="等线" w:cs="Times New Roman" w:hint="eastAsia"/>
          <w:szCs w:val="32"/>
        </w:rPr>
        <w:t xml:space="preserve">  2023</w:t>
      </w:r>
      <w:r>
        <w:rPr>
          <w:rFonts w:ascii="仿宋_GB2312" w:hAnsi="等线" w:cs="Times New Roman" w:hint="eastAsia"/>
          <w:szCs w:val="32"/>
        </w:rPr>
        <w:t>年</w:t>
      </w:r>
      <w:r>
        <w:rPr>
          <w:rFonts w:ascii="仿宋_GB2312" w:hAnsi="等线" w:cs="Times New Roman" w:hint="eastAsia"/>
          <w:szCs w:val="32"/>
        </w:rPr>
        <w:t>3</w:t>
      </w:r>
      <w:r>
        <w:rPr>
          <w:rFonts w:ascii="仿宋_GB2312" w:hAnsi="等线" w:cs="Times New Roman" w:hint="eastAsia"/>
          <w:szCs w:val="32"/>
        </w:rPr>
        <w:t>月</w:t>
      </w:r>
      <w:r>
        <w:rPr>
          <w:rFonts w:ascii="仿宋_GB2312" w:hAnsi="等线" w:cs="Times New Roman" w:hint="eastAsia"/>
          <w:szCs w:val="32"/>
        </w:rPr>
        <w:t>14</w:t>
      </w:r>
      <w:r>
        <w:rPr>
          <w:rFonts w:ascii="仿宋_GB2312" w:hAnsi="等线" w:cs="Times New Roman" w:hint="eastAsia"/>
          <w:szCs w:val="32"/>
        </w:rPr>
        <w:t>日</w:t>
      </w:r>
    </w:p>
    <w:p w:rsidR="00CD3803" w:rsidRDefault="00BE0AA4">
      <w:pPr>
        <w:spacing w:line="600" w:lineRule="exact"/>
        <w:rPr>
          <w:rFonts w:ascii="仿宋_GB2312" w:hAnsi="等线" w:cs="Times New Roman"/>
          <w:szCs w:val="32"/>
        </w:rPr>
      </w:pPr>
      <w:r>
        <w:rPr>
          <w:rFonts w:ascii="仿宋_GB2312" w:hAnsi="等线" w:cs="Times New Roman" w:hint="eastAsia"/>
          <w:szCs w:val="32"/>
        </w:rPr>
        <w:t xml:space="preserve"> </w:t>
      </w:r>
    </w:p>
    <w:p w:rsidR="00CD3803" w:rsidRDefault="00BE0AA4">
      <w:pPr>
        <w:spacing w:line="600" w:lineRule="exact"/>
        <w:jc w:val="center"/>
        <w:rPr>
          <w:rFonts w:ascii="仿宋_GB2312" w:hAnsi="等线" w:cs="Times New Roman"/>
          <w:szCs w:val="32"/>
        </w:rPr>
      </w:pPr>
      <w:r>
        <w:rPr>
          <w:rFonts w:ascii="仿宋_GB2312" w:hAnsi="等线" w:cs="Times New Roman" w:hint="eastAsia"/>
          <w:szCs w:val="32"/>
        </w:rPr>
        <w:t xml:space="preserve"> </w:t>
      </w:r>
    </w:p>
    <w:p w:rsidR="00CD3803" w:rsidRDefault="00BE0AA4">
      <w:pPr>
        <w:spacing w:line="600" w:lineRule="exact"/>
        <w:jc w:val="center"/>
        <w:rPr>
          <w:rFonts w:ascii="仿宋_GB2312" w:hAnsi="等线" w:cs="Times New Roman"/>
          <w:szCs w:val="32"/>
        </w:rPr>
      </w:pPr>
      <w:r>
        <w:rPr>
          <w:rFonts w:ascii="仿宋_GB2312" w:hAnsi="等线" w:cs="Times New Roman" w:hint="eastAsia"/>
          <w:szCs w:val="32"/>
        </w:rPr>
        <w:t xml:space="preserve"> </w:t>
      </w:r>
    </w:p>
    <w:p w:rsidR="00CD3803" w:rsidRDefault="00BE0AA4">
      <w:pPr>
        <w:spacing w:line="600" w:lineRule="exact"/>
        <w:jc w:val="center"/>
        <w:rPr>
          <w:rFonts w:ascii="仿宋_GB2312" w:hAnsi="等线" w:cs="Times New Roman"/>
          <w:szCs w:val="32"/>
        </w:rPr>
      </w:pPr>
      <w:r>
        <w:rPr>
          <w:rFonts w:ascii="仿宋_GB2312" w:hAnsi="等线" w:cs="Times New Roman" w:hint="eastAsia"/>
          <w:szCs w:val="32"/>
        </w:rPr>
        <w:t xml:space="preserve"> </w:t>
      </w:r>
    </w:p>
    <w:p w:rsidR="00CD3803" w:rsidRDefault="00BE0AA4">
      <w:pPr>
        <w:spacing w:line="600" w:lineRule="exact"/>
        <w:jc w:val="center"/>
        <w:rPr>
          <w:rFonts w:ascii="仿宋_GB2312" w:hAnsi="等线" w:cs="Times New Roman"/>
          <w:szCs w:val="32"/>
        </w:rPr>
      </w:pPr>
      <w:r>
        <w:rPr>
          <w:rFonts w:ascii="仿宋_GB2312" w:hAnsi="等线" w:cs="Times New Roman" w:hint="eastAsia"/>
          <w:szCs w:val="32"/>
        </w:rPr>
        <w:t xml:space="preserve"> </w:t>
      </w:r>
    </w:p>
    <w:p w:rsidR="00CD3803" w:rsidRDefault="00BE0AA4">
      <w:pPr>
        <w:spacing w:line="600" w:lineRule="exact"/>
        <w:jc w:val="center"/>
        <w:rPr>
          <w:rFonts w:ascii="仿宋_GB2312" w:hAnsi="等线" w:cs="Times New Roman"/>
          <w:szCs w:val="32"/>
        </w:rPr>
      </w:pPr>
      <w:r>
        <w:rPr>
          <w:rFonts w:ascii="仿宋_GB2312" w:hAnsi="等线" w:cs="Times New Roman" w:hint="eastAsia"/>
          <w:szCs w:val="32"/>
        </w:rPr>
        <w:t xml:space="preserve"> </w:t>
      </w:r>
    </w:p>
    <w:p w:rsidR="00CD3803" w:rsidRDefault="00BE0AA4">
      <w:pPr>
        <w:spacing w:line="600" w:lineRule="exact"/>
        <w:jc w:val="center"/>
        <w:rPr>
          <w:rFonts w:ascii="仿宋_GB2312" w:hAnsi="等线" w:cs="Times New Roman"/>
          <w:szCs w:val="32"/>
        </w:rPr>
      </w:pPr>
      <w:r>
        <w:rPr>
          <w:rFonts w:ascii="仿宋_GB2312" w:hAnsi="等线" w:cs="Times New Roman" w:hint="eastAsia"/>
          <w:szCs w:val="32"/>
        </w:rPr>
        <w:t xml:space="preserve"> </w:t>
      </w:r>
    </w:p>
    <w:p w:rsidR="00CD3803" w:rsidRDefault="00BE0AA4">
      <w:pPr>
        <w:spacing w:line="600" w:lineRule="exact"/>
        <w:jc w:val="center"/>
        <w:rPr>
          <w:rFonts w:ascii="仿宋_GB2312" w:hAnsi="等线" w:cs="Times New Roman"/>
          <w:szCs w:val="32"/>
        </w:rPr>
      </w:pPr>
      <w:r>
        <w:rPr>
          <w:rFonts w:ascii="仿宋_GB2312" w:hAnsi="等线" w:cs="Times New Roman" w:hint="eastAsia"/>
          <w:szCs w:val="32"/>
        </w:rPr>
        <w:t xml:space="preserve"> </w:t>
      </w:r>
    </w:p>
    <w:p w:rsidR="00CD3803" w:rsidRDefault="00BE0AA4">
      <w:pPr>
        <w:spacing w:line="600" w:lineRule="exact"/>
        <w:jc w:val="center"/>
        <w:rPr>
          <w:rFonts w:ascii="仿宋_GB2312" w:hAnsi="等线" w:cs="Times New Roman"/>
          <w:szCs w:val="32"/>
        </w:rPr>
      </w:pPr>
      <w:r>
        <w:rPr>
          <w:rFonts w:ascii="仿宋_GB2312" w:hAnsi="等线" w:cs="Times New Roman" w:hint="eastAsia"/>
          <w:szCs w:val="32"/>
        </w:rPr>
        <w:lastRenderedPageBreak/>
        <w:t xml:space="preserve"> </w:t>
      </w:r>
    </w:p>
    <w:p w:rsidR="00CD3803" w:rsidRDefault="00BE0AA4">
      <w:pPr>
        <w:spacing w:line="600" w:lineRule="exact"/>
        <w:jc w:val="center"/>
        <w:rPr>
          <w:rFonts w:ascii="仿宋_GB2312" w:hAnsi="等线" w:cs="Times New Roman"/>
          <w:szCs w:val="32"/>
        </w:rPr>
      </w:pPr>
      <w:r>
        <w:rPr>
          <w:rFonts w:ascii="仿宋_GB2312" w:hAnsi="等线" w:cs="Times New Roman" w:hint="eastAsia"/>
          <w:szCs w:val="32"/>
        </w:rPr>
        <w:t xml:space="preserve"> </w:t>
      </w:r>
    </w:p>
    <w:p w:rsidR="00CD3803" w:rsidRDefault="00BE0AA4">
      <w:pPr>
        <w:spacing w:line="600" w:lineRule="exact"/>
        <w:jc w:val="left"/>
        <w:rPr>
          <w:rFonts w:ascii="仿宋_GB2312" w:hAnsi="等线" w:cs="Times New Roman"/>
          <w:szCs w:val="32"/>
        </w:rPr>
      </w:pPr>
      <w:r>
        <w:rPr>
          <w:rFonts w:ascii="仿宋_GB2312" w:hAnsi="等线" w:cs="Times New Roman" w:hint="eastAsia"/>
          <w:szCs w:val="32"/>
        </w:rPr>
        <w:t>附件</w:t>
      </w:r>
    </w:p>
    <w:p w:rsidR="00CD3803" w:rsidRDefault="00BE0AA4">
      <w:pPr>
        <w:spacing w:line="600" w:lineRule="exact"/>
        <w:jc w:val="center"/>
        <w:rPr>
          <w:rFonts w:ascii="方正小标宋简体" w:eastAsia="方正小标宋简体" w:hAnsi="等线" w:cs="Times New Roman"/>
          <w:szCs w:val="32"/>
        </w:rPr>
      </w:pPr>
      <w:r>
        <w:rPr>
          <w:rFonts w:ascii="方正小标宋简体" w:eastAsia="方正小标宋简体" w:hAnsi="等线" w:cs="Times New Roman" w:hint="eastAsia"/>
          <w:szCs w:val="32"/>
        </w:rPr>
        <w:t>监察</w:t>
      </w:r>
      <w:r>
        <w:rPr>
          <w:rFonts w:ascii="方正小标宋简体" w:eastAsia="方正小标宋简体" w:hAnsi="等线" w:cs="Times New Roman" w:hint="eastAsia"/>
          <w:szCs w:val="32"/>
        </w:rPr>
        <w:t>执法四处</w:t>
      </w:r>
      <w:r>
        <w:rPr>
          <w:rFonts w:ascii="方正小标宋简体" w:eastAsia="方正小标宋简体" w:hAnsi="等线" w:cs="Times New Roman" w:hint="eastAsia"/>
          <w:szCs w:val="32"/>
        </w:rPr>
        <w:t>2023</w:t>
      </w:r>
      <w:r>
        <w:rPr>
          <w:rFonts w:ascii="方正小标宋简体" w:eastAsia="方正小标宋简体" w:hAnsi="等线" w:cs="Times New Roman" w:hint="eastAsia"/>
          <w:szCs w:val="32"/>
        </w:rPr>
        <w:t>年第</w:t>
      </w:r>
      <w:r>
        <w:rPr>
          <w:rFonts w:ascii="方正小标宋简体" w:eastAsia="方正小标宋简体" w:hAnsi="等线" w:cs="Times New Roman" w:hint="eastAsia"/>
          <w:szCs w:val="32"/>
        </w:rPr>
        <w:t>10</w:t>
      </w:r>
      <w:r>
        <w:rPr>
          <w:rFonts w:ascii="方正小标宋简体" w:eastAsia="方正小标宋简体" w:hAnsi="等线" w:cs="Times New Roman" w:hint="eastAsia"/>
          <w:szCs w:val="32"/>
        </w:rPr>
        <w:t>批行政处罚信息公开表</w:t>
      </w:r>
    </w:p>
    <w:p w:rsidR="00CD3803" w:rsidRDefault="00BE0AA4">
      <w:pPr>
        <w:spacing w:line="560" w:lineRule="exact"/>
        <w:jc w:val="center"/>
        <w:rPr>
          <w:rFonts w:ascii="方正小标宋简体" w:eastAsia="方正小标宋简体" w:hAnsi="等线" w:cs="Times New Roman"/>
          <w:szCs w:val="32"/>
        </w:rPr>
      </w:pPr>
      <w:r>
        <w:rPr>
          <w:rFonts w:ascii="方正小标宋简体" w:eastAsia="方正小标宋简体" w:hAnsi="等线" w:cs="Times New Roman" w:hint="eastAsia"/>
          <w:szCs w:val="32"/>
        </w:rPr>
        <w:t xml:space="preserve"> </w:t>
      </w:r>
    </w:p>
    <w:tbl>
      <w:tblPr>
        <w:tblStyle w:val="a3"/>
        <w:tblW w:w="4866" w:type="pct"/>
        <w:tblLayout w:type="fixed"/>
        <w:tblLook w:val="04A0" w:firstRow="1" w:lastRow="0" w:firstColumn="1" w:lastColumn="0" w:noHBand="0" w:noVBand="1"/>
      </w:tblPr>
      <w:tblGrid>
        <w:gridCol w:w="440"/>
        <w:gridCol w:w="712"/>
        <w:gridCol w:w="746"/>
        <w:gridCol w:w="848"/>
        <w:gridCol w:w="3333"/>
        <w:gridCol w:w="1015"/>
        <w:gridCol w:w="1503"/>
      </w:tblGrid>
      <w:tr w:rsidR="00CD3803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803" w:rsidRDefault="00BE0AA4">
            <w:pPr>
              <w:spacing w:line="560" w:lineRule="exact"/>
              <w:rPr>
                <w:rFonts w:ascii="等线" w:eastAsia="等线" w:hAnsi="等线" w:cs="Times New Roman"/>
                <w:b/>
                <w:kern w:val="0"/>
                <w:sz w:val="21"/>
                <w:szCs w:val="21"/>
              </w:rPr>
            </w:pPr>
            <w:r>
              <w:rPr>
                <w:rFonts w:ascii="等线" w:eastAsia="等线" w:hAnsi="等线" w:cs="Times New Roman" w:hint="eastAsia"/>
                <w:b/>
                <w:kern w:val="0"/>
                <w:sz w:val="20"/>
                <w:szCs w:val="21"/>
              </w:rPr>
              <w:t>序号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803" w:rsidRDefault="00BE0AA4">
            <w:pPr>
              <w:spacing w:line="560" w:lineRule="exact"/>
              <w:rPr>
                <w:rFonts w:ascii="等线" w:eastAsia="等线" w:hAnsi="等线" w:cs="Times New Roman"/>
                <w:b/>
                <w:kern w:val="0"/>
                <w:sz w:val="20"/>
                <w:szCs w:val="21"/>
              </w:rPr>
            </w:pPr>
            <w:r>
              <w:rPr>
                <w:rFonts w:ascii="等线" w:eastAsia="等线" w:hAnsi="等线" w:cs="Times New Roman" w:hint="eastAsia"/>
                <w:b/>
                <w:kern w:val="0"/>
                <w:sz w:val="20"/>
                <w:szCs w:val="21"/>
              </w:rPr>
              <w:t>执法决定日期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803" w:rsidRDefault="00BE0AA4">
            <w:pPr>
              <w:spacing w:line="560" w:lineRule="exact"/>
              <w:rPr>
                <w:rFonts w:ascii="等线" w:eastAsia="等线" w:hAnsi="等线" w:cs="Times New Roman"/>
                <w:b/>
                <w:kern w:val="0"/>
                <w:sz w:val="20"/>
                <w:szCs w:val="21"/>
              </w:rPr>
            </w:pPr>
            <w:r>
              <w:rPr>
                <w:rFonts w:ascii="等线" w:eastAsia="等线" w:hAnsi="等线" w:cs="Times New Roman" w:hint="eastAsia"/>
                <w:b/>
                <w:kern w:val="0"/>
                <w:sz w:val="20"/>
                <w:szCs w:val="21"/>
              </w:rPr>
              <w:t>执法主体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803" w:rsidRDefault="00BE0AA4">
            <w:pPr>
              <w:spacing w:line="560" w:lineRule="exact"/>
              <w:rPr>
                <w:rFonts w:ascii="等线" w:eastAsia="等线" w:hAnsi="等线" w:cs="Times New Roman"/>
                <w:b/>
                <w:kern w:val="0"/>
                <w:sz w:val="20"/>
                <w:szCs w:val="21"/>
              </w:rPr>
            </w:pPr>
            <w:r>
              <w:rPr>
                <w:rFonts w:ascii="等线" w:eastAsia="等线" w:hAnsi="等线" w:cs="Times New Roman" w:hint="eastAsia"/>
                <w:b/>
                <w:kern w:val="0"/>
                <w:sz w:val="20"/>
                <w:szCs w:val="21"/>
              </w:rPr>
              <w:t>执法对象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803" w:rsidRDefault="00BE0AA4">
            <w:pPr>
              <w:spacing w:line="240" w:lineRule="exact"/>
              <w:rPr>
                <w:rFonts w:ascii="仿宋_GB2312" w:hAnsi="等线" w:cs="Times New Roman"/>
                <w:kern w:val="0"/>
                <w:sz w:val="20"/>
                <w:szCs w:val="21"/>
              </w:rPr>
            </w:pPr>
            <w:r>
              <w:rPr>
                <w:rFonts w:ascii="等线" w:eastAsia="等线" w:hAnsi="等线" w:cs="Times New Roman" w:hint="eastAsia"/>
                <w:b/>
                <w:kern w:val="0"/>
                <w:sz w:val="20"/>
                <w:szCs w:val="21"/>
              </w:rPr>
              <w:t>违法事实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803" w:rsidRDefault="00BE0AA4">
            <w:pPr>
              <w:spacing w:line="560" w:lineRule="exact"/>
              <w:rPr>
                <w:rFonts w:ascii="等线" w:eastAsia="等线" w:hAnsi="等线" w:cs="Times New Roman"/>
                <w:b/>
                <w:kern w:val="0"/>
                <w:sz w:val="20"/>
                <w:szCs w:val="21"/>
              </w:rPr>
            </w:pPr>
            <w:r>
              <w:rPr>
                <w:rFonts w:ascii="等线" w:eastAsia="等线" w:hAnsi="等线" w:cs="Times New Roman" w:hint="eastAsia"/>
                <w:b/>
                <w:kern w:val="0"/>
                <w:sz w:val="20"/>
                <w:szCs w:val="21"/>
              </w:rPr>
              <w:t>处罚依据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803" w:rsidRDefault="00BE0AA4">
            <w:pPr>
              <w:spacing w:line="560" w:lineRule="exact"/>
              <w:rPr>
                <w:rFonts w:ascii="等线" w:eastAsia="等线" w:hAnsi="等线" w:cs="Times New Roman"/>
                <w:b/>
                <w:kern w:val="0"/>
                <w:sz w:val="20"/>
                <w:szCs w:val="21"/>
              </w:rPr>
            </w:pPr>
            <w:r>
              <w:rPr>
                <w:rFonts w:ascii="等线" w:eastAsia="等线" w:hAnsi="等线" w:cs="Times New Roman" w:hint="eastAsia"/>
                <w:b/>
                <w:kern w:val="0"/>
                <w:sz w:val="20"/>
                <w:szCs w:val="21"/>
              </w:rPr>
              <w:t>处罚内容</w:t>
            </w:r>
          </w:p>
        </w:tc>
      </w:tr>
      <w:tr w:rsidR="00CD3803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803" w:rsidRDefault="00BE0AA4">
            <w:pPr>
              <w:spacing w:line="560" w:lineRule="exact"/>
              <w:rPr>
                <w:rFonts w:ascii="仿宋_GB2312" w:hAnsi="等线" w:cs="Times New Roman"/>
                <w:kern w:val="0"/>
                <w:sz w:val="20"/>
                <w:szCs w:val="21"/>
              </w:rPr>
            </w:pP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803" w:rsidRDefault="00BE0AA4">
            <w:pPr>
              <w:spacing w:line="240" w:lineRule="exact"/>
              <w:rPr>
                <w:rFonts w:ascii="仿宋_GB2312" w:hAnsi="等线" w:cs="Times New Roman"/>
                <w:kern w:val="0"/>
                <w:sz w:val="20"/>
                <w:szCs w:val="21"/>
              </w:rPr>
            </w:pP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2023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年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3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月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13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日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803" w:rsidRDefault="00BE0AA4">
            <w:pPr>
              <w:spacing w:line="240" w:lineRule="exact"/>
              <w:rPr>
                <w:rFonts w:ascii="仿宋_GB2312" w:hAnsi="等线" w:cs="Times New Roman"/>
                <w:kern w:val="0"/>
                <w:sz w:val="20"/>
                <w:szCs w:val="21"/>
              </w:rPr>
            </w:pP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国家矿山安全监察局山东局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803" w:rsidRDefault="00BE0AA4">
            <w:pPr>
              <w:spacing w:line="240" w:lineRule="exact"/>
              <w:rPr>
                <w:rFonts w:ascii="仿宋_GB2312" w:hAnsi="等线" w:cs="Times New Roman"/>
                <w:kern w:val="0"/>
                <w:sz w:val="20"/>
                <w:szCs w:val="21"/>
              </w:rPr>
            </w:pP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山东义能煤矿有限公司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803" w:rsidRDefault="00BE0AA4">
            <w:pPr>
              <w:spacing w:line="240" w:lineRule="exact"/>
              <w:rPr>
                <w:rFonts w:ascii="仿宋_GB2312" w:hAnsi="等线" w:cs="Times New Roman"/>
                <w:kern w:val="0"/>
                <w:sz w:val="20"/>
                <w:szCs w:val="21"/>
              </w:rPr>
            </w:pP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东</w:t>
            </w:r>
            <w:proofErr w:type="gramStart"/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一</w:t>
            </w:r>
            <w:proofErr w:type="gramEnd"/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西翼皮带联络巷架棚段顶板压力大，原支设的抬棚</w:t>
            </w:r>
            <w:proofErr w:type="gramStart"/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棚</w:t>
            </w:r>
            <w:proofErr w:type="gramEnd"/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头受压变形，未补</w:t>
            </w:r>
            <w:proofErr w:type="gramStart"/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支抬棚加强</w:t>
            </w:r>
            <w:proofErr w:type="gramEnd"/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支护，不符合《煤矿安全规程》第一百零二条第四项的规定及《东一西翼皮带联络巷作业规程》中“顶板支设抬棚后，若出现棚头变形及时补支抬棚”的规定；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13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轨道上山内原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CG1305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工作面设备列车处顶板跨度达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6m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，未采取</w:t>
            </w:r>
            <w:proofErr w:type="gramStart"/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架设抬棚等</w:t>
            </w:r>
            <w:proofErr w:type="gramEnd"/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加强支护措施，不符合《义能煤矿顶板管理制度及考核奖惩制度》中“巷道跨度超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5m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时要及时架设抬棚管理”的规定；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CG1310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采煤工作面</w:t>
            </w:r>
            <w:proofErr w:type="gramStart"/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切眼扩帮</w:t>
            </w:r>
            <w:proofErr w:type="gramEnd"/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掘进工作面前探</w:t>
            </w:r>
            <w:proofErr w:type="gramStart"/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支护接顶不实</w:t>
            </w:r>
            <w:proofErr w:type="gramEnd"/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，不符合《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CG1310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采煤工作面切眼扩帮掘进工作面作业规程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》中“前探支护要接实顶”的规定；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CG1313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轨道顺槽掘进工作面后部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10m</w:t>
            </w:r>
            <w:proofErr w:type="gramStart"/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处帮部</w:t>
            </w:r>
            <w:proofErr w:type="gramEnd"/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破碎形成网兜，有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3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根锚杆托盘不贴岩面，不符合《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CG1313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轨道顺槽掘进工作面作业规程》中“锚杆托盘必须紧贴岩面”的规定。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803" w:rsidRDefault="00BE0AA4">
            <w:pPr>
              <w:spacing w:line="240" w:lineRule="exact"/>
              <w:rPr>
                <w:rFonts w:ascii="仿宋_GB2312" w:hAnsi="等线" w:cs="Times New Roman"/>
                <w:kern w:val="0"/>
                <w:sz w:val="20"/>
                <w:szCs w:val="21"/>
              </w:rPr>
            </w:pP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《山东省安全生产条例》第七十六条第一款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803" w:rsidRDefault="00BE0AA4">
            <w:pPr>
              <w:spacing w:line="240" w:lineRule="exact"/>
              <w:rPr>
                <w:rFonts w:ascii="仿宋_GB2312" w:hAnsi="等线" w:cs="Times New Roman"/>
                <w:kern w:val="0"/>
                <w:sz w:val="20"/>
                <w:szCs w:val="21"/>
              </w:rPr>
            </w:pP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罚款人民币陆万元整（￥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60,000.00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）</w:t>
            </w:r>
          </w:p>
        </w:tc>
      </w:tr>
      <w:tr w:rsidR="00CD3803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803" w:rsidRDefault="00BE0AA4">
            <w:pPr>
              <w:spacing w:line="560" w:lineRule="exact"/>
              <w:rPr>
                <w:rFonts w:ascii="仿宋_GB2312" w:hAnsi="等线" w:cs="Times New Roman"/>
                <w:kern w:val="0"/>
                <w:sz w:val="20"/>
                <w:szCs w:val="21"/>
              </w:rPr>
            </w:pP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2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803" w:rsidRDefault="00BE0AA4">
            <w:pPr>
              <w:spacing w:line="240" w:lineRule="exact"/>
              <w:rPr>
                <w:rFonts w:ascii="仿宋_GB2312" w:hAnsi="等线" w:cs="Times New Roman"/>
                <w:kern w:val="0"/>
                <w:sz w:val="20"/>
                <w:szCs w:val="21"/>
              </w:rPr>
            </w:pP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2023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年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3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月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13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日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803" w:rsidRDefault="00BE0AA4">
            <w:pPr>
              <w:spacing w:line="240" w:lineRule="exact"/>
              <w:rPr>
                <w:rFonts w:ascii="仿宋_GB2312" w:hAnsi="等线" w:cs="Times New Roman"/>
                <w:kern w:val="0"/>
                <w:sz w:val="20"/>
                <w:szCs w:val="21"/>
              </w:rPr>
            </w:pP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国家矿山安全监察局山东局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803" w:rsidRDefault="00BE0AA4">
            <w:pPr>
              <w:spacing w:line="240" w:lineRule="exact"/>
              <w:rPr>
                <w:rFonts w:ascii="仿宋_GB2312" w:hAnsi="等线" w:cs="Times New Roman"/>
                <w:kern w:val="0"/>
                <w:sz w:val="20"/>
                <w:szCs w:val="21"/>
              </w:rPr>
            </w:pP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山东义能煤矿有限公司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803" w:rsidRDefault="00BE0AA4">
            <w:pPr>
              <w:spacing w:line="240" w:lineRule="exact"/>
              <w:rPr>
                <w:rFonts w:ascii="仿宋_GB2312" w:hAnsi="等线" w:cs="Times New Roman"/>
                <w:kern w:val="0"/>
                <w:sz w:val="20"/>
                <w:szCs w:val="21"/>
              </w:rPr>
            </w:pP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2023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年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1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月份，矿井未对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CG1313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轨道顺槽掘进工作面带式输送机的</w:t>
            </w:r>
            <w:proofErr w:type="gramStart"/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橡</w:t>
            </w:r>
            <w:proofErr w:type="gramEnd"/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套电缆进行绝缘检查，不符合《煤矿安全规程》第四百八十三条第一款的规定；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2023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年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1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月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13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日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-2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月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7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日，矿井中央水仓涌水量监测系统</w:t>
            </w:r>
            <w:proofErr w:type="gramStart"/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和三灰水位</w:t>
            </w:r>
            <w:proofErr w:type="gramEnd"/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监测系统断线，未及时维护，不符合《中华人民共和国安全生产法》第三十六条第二款的规定；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1#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矸石充填运输巷风速传感器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2023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年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2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月份以来，出现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7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次下限报警（经核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lastRenderedPageBreak/>
              <w:t>实该巷道风速实际未发生明显变化），矿井未对风速传感器及时维护，不符合《中华人民共和国安全生产法》第三十六条第二款的规定。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803" w:rsidRDefault="00BE0AA4">
            <w:pPr>
              <w:spacing w:line="240" w:lineRule="exact"/>
              <w:rPr>
                <w:rFonts w:ascii="仿宋_GB2312" w:hAnsi="等线" w:cs="Times New Roman"/>
                <w:kern w:val="0"/>
                <w:sz w:val="20"/>
                <w:szCs w:val="21"/>
              </w:rPr>
            </w:pP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lastRenderedPageBreak/>
              <w:t>《中华人民共和国安全生产法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》第九十九条第三项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803" w:rsidRDefault="00BE0AA4">
            <w:pPr>
              <w:spacing w:line="240" w:lineRule="exact"/>
              <w:rPr>
                <w:rFonts w:ascii="仿宋_GB2312" w:hAnsi="等线" w:cs="Times New Roman"/>
                <w:kern w:val="0"/>
                <w:sz w:val="20"/>
                <w:szCs w:val="21"/>
              </w:rPr>
            </w:pP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罚款人民币</w:t>
            </w:r>
            <w:proofErr w:type="gramStart"/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肆万</w:t>
            </w:r>
            <w:proofErr w:type="gramEnd"/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元整（￥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40,000.00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）</w:t>
            </w:r>
          </w:p>
        </w:tc>
      </w:tr>
      <w:tr w:rsidR="00CD3803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803" w:rsidRDefault="00BE0AA4">
            <w:pPr>
              <w:spacing w:line="560" w:lineRule="exact"/>
              <w:rPr>
                <w:rFonts w:ascii="仿宋_GB2312" w:hAnsi="等线" w:cs="Times New Roman"/>
                <w:kern w:val="0"/>
                <w:sz w:val="20"/>
                <w:szCs w:val="21"/>
              </w:rPr>
            </w:pP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lastRenderedPageBreak/>
              <w:t>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803" w:rsidRDefault="00BE0AA4">
            <w:pPr>
              <w:spacing w:line="240" w:lineRule="exact"/>
              <w:rPr>
                <w:rFonts w:ascii="仿宋_GB2312" w:hAnsi="等线" w:cs="Times New Roman"/>
                <w:kern w:val="0"/>
                <w:sz w:val="20"/>
                <w:szCs w:val="21"/>
              </w:rPr>
            </w:pP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2023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年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3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月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13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日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803" w:rsidRDefault="00BE0AA4">
            <w:pPr>
              <w:spacing w:line="240" w:lineRule="exact"/>
              <w:rPr>
                <w:rFonts w:ascii="仿宋_GB2312" w:hAnsi="等线" w:cs="Times New Roman"/>
                <w:kern w:val="0"/>
                <w:sz w:val="20"/>
                <w:szCs w:val="21"/>
              </w:rPr>
            </w:pP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国家矿山安全监察局山东局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803" w:rsidRDefault="00BE0AA4">
            <w:pPr>
              <w:spacing w:line="240" w:lineRule="exact"/>
              <w:rPr>
                <w:rFonts w:ascii="仿宋_GB2312" w:hAnsi="等线" w:cs="Times New Roman"/>
                <w:kern w:val="0"/>
                <w:sz w:val="20"/>
                <w:szCs w:val="21"/>
              </w:rPr>
            </w:pP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山东义能煤矿有限公司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803" w:rsidRDefault="00BE0AA4">
            <w:pPr>
              <w:spacing w:line="240" w:lineRule="exact"/>
              <w:rPr>
                <w:rFonts w:ascii="仿宋_GB2312" w:hAnsi="等线" w:cs="Times New Roman"/>
                <w:kern w:val="0"/>
                <w:sz w:val="20"/>
                <w:szCs w:val="21"/>
              </w:rPr>
            </w:pP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东二皮带大巷延伸巷带式输送机减速机漏油严重，矿井未定时检查维修，不符合《中华人民共和国矿山安全法实施条例》第十五条第一款的规定。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803" w:rsidRDefault="00BE0AA4">
            <w:pPr>
              <w:spacing w:line="240" w:lineRule="exact"/>
              <w:rPr>
                <w:rFonts w:ascii="仿宋_GB2312" w:hAnsi="等线" w:cs="Times New Roman"/>
                <w:kern w:val="0"/>
                <w:sz w:val="20"/>
                <w:szCs w:val="21"/>
              </w:rPr>
            </w:pP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《中华人民共和国矿山安全法实施条例》第五十四条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803" w:rsidRDefault="00BE0AA4">
            <w:pPr>
              <w:spacing w:line="240" w:lineRule="exact"/>
              <w:rPr>
                <w:rFonts w:ascii="仿宋_GB2312" w:hAnsi="等线" w:cs="Times New Roman"/>
                <w:kern w:val="0"/>
                <w:sz w:val="20"/>
                <w:szCs w:val="21"/>
              </w:rPr>
            </w:pP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罚款人民币贰万元整（￥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20,000.00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）</w:t>
            </w:r>
          </w:p>
        </w:tc>
      </w:tr>
      <w:tr w:rsidR="00CD3803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803" w:rsidRDefault="00BE0AA4">
            <w:pPr>
              <w:spacing w:line="560" w:lineRule="exact"/>
              <w:rPr>
                <w:rFonts w:ascii="仿宋_GB2312" w:hAnsi="等线" w:cs="Times New Roman"/>
                <w:kern w:val="0"/>
                <w:sz w:val="20"/>
                <w:szCs w:val="21"/>
              </w:rPr>
            </w:pP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4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803" w:rsidRDefault="00BE0AA4">
            <w:pPr>
              <w:spacing w:line="240" w:lineRule="exact"/>
              <w:rPr>
                <w:rFonts w:ascii="仿宋_GB2312" w:hAnsi="等线" w:cs="Times New Roman"/>
                <w:kern w:val="0"/>
                <w:sz w:val="20"/>
                <w:szCs w:val="21"/>
              </w:rPr>
            </w:pP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2023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年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3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月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13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日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803" w:rsidRDefault="00BE0AA4">
            <w:pPr>
              <w:spacing w:line="240" w:lineRule="exact"/>
              <w:rPr>
                <w:rFonts w:ascii="仿宋_GB2312" w:hAnsi="等线" w:cs="Times New Roman"/>
                <w:kern w:val="0"/>
                <w:sz w:val="20"/>
                <w:szCs w:val="21"/>
              </w:rPr>
            </w:pP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国家矿山安全监察局山东局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803" w:rsidRDefault="00BE0AA4">
            <w:pPr>
              <w:spacing w:line="240" w:lineRule="exact"/>
              <w:rPr>
                <w:rFonts w:ascii="仿宋_GB2312" w:hAnsi="等线" w:cs="Times New Roman"/>
                <w:kern w:val="0"/>
                <w:sz w:val="20"/>
                <w:szCs w:val="21"/>
              </w:rPr>
            </w:pP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山东义能煤矿有限公司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803" w:rsidRDefault="00BE0AA4">
            <w:pPr>
              <w:spacing w:line="240" w:lineRule="exact"/>
              <w:rPr>
                <w:rFonts w:ascii="仿宋_GB2312" w:hAnsi="等线" w:cs="Times New Roman"/>
                <w:kern w:val="0"/>
                <w:sz w:val="20"/>
                <w:szCs w:val="21"/>
              </w:rPr>
            </w:pP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CG1307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采煤工作面皮带顺槽皮带机头处，巷道顶板离层、兜网严重，影响运输行人安全，矿井未及时发现并消除事故隐患，不符合《中华人民共和国安全生产法》第四十一条第二款的规定。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803" w:rsidRDefault="00BE0AA4">
            <w:pPr>
              <w:spacing w:line="240" w:lineRule="exact"/>
              <w:rPr>
                <w:rFonts w:ascii="仿宋_GB2312" w:hAnsi="等线" w:cs="Times New Roman"/>
                <w:kern w:val="0"/>
                <w:sz w:val="20"/>
                <w:szCs w:val="21"/>
              </w:rPr>
            </w:pP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《中华人民共和国安全生产法》第一百零二条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803" w:rsidRDefault="00BE0AA4">
            <w:pPr>
              <w:spacing w:line="240" w:lineRule="exact"/>
              <w:rPr>
                <w:rFonts w:ascii="仿宋_GB2312" w:hAnsi="等线" w:cs="Times New Roman"/>
                <w:kern w:val="0"/>
                <w:sz w:val="20"/>
                <w:szCs w:val="21"/>
              </w:rPr>
            </w:pP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罚款人民币</w:t>
            </w:r>
            <w:proofErr w:type="gramStart"/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肆万</w:t>
            </w:r>
            <w:proofErr w:type="gramEnd"/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元整（￥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40,000.00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）</w:t>
            </w:r>
          </w:p>
        </w:tc>
      </w:tr>
      <w:tr w:rsidR="00CD3803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803" w:rsidRDefault="00BE0AA4">
            <w:pPr>
              <w:spacing w:line="560" w:lineRule="exact"/>
              <w:rPr>
                <w:rFonts w:ascii="仿宋_GB2312" w:hAnsi="等线" w:cs="Times New Roman"/>
                <w:kern w:val="0"/>
                <w:sz w:val="20"/>
                <w:szCs w:val="21"/>
              </w:rPr>
            </w:pP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5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803" w:rsidRDefault="00BE0AA4">
            <w:pPr>
              <w:spacing w:line="240" w:lineRule="exact"/>
              <w:rPr>
                <w:rFonts w:ascii="仿宋_GB2312" w:hAnsi="等线" w:cs="Times New Roman"/>
                <w:kern w:val="0"/>
                <w:sz w:val="20"/>
                <w:szCs w:val="21"/>
              </w:rPr>
            </w:pP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2023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年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3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月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13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日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803" w:rsidRDefault="00BE0AA4">
            <w:pPr>
              <w:spacing w:line="240" w:lineRule="exact"/>
              <w:rPr>
                <w:rFonts w:ascii="仿宋_GB2312" w:hAnsi="等线" w:cs="Times New Roman"/>
                <w:kern w:val="0"/>
                <w:sz w:val="20"/>
                <w:szCs w:val="21"/>
              </w:rPr>
            </w:pP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国家矿山安全监察局山东局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803" w:rsidRDefault="00BE0AA4">
            <w:pPr>
              <w:spacing w:line="240" w:lineRule="exact"/>
              <w:rPr>
                <w:rFonts w:ascii="仿宋_GB2312" w:hAnsi="等线" w:cs="Times New Roman"/>
                <w:kern w:val="0"/>
                <w:sz w:val="20"/>
                <w:szCs w:val="21"/>
              </w:rPr>
            </w:pP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山东义能煤矿有限公司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803" w:rsidRDefault="00BE0AA4">
            <w:pPr>
              <w:spacing w:line="240" w:lineRule="exact"/>
              <w:rPr>
                <w:rFonts w:ascii="仿宋_GB2312" w:hAnsi="等线" w:cs="Times New Roman"/>
                <w:kern w:val="0"/>
                <w:sz w:val="20"/>
                <w:szCs w:val="21"/>
              </w:rPr>
            </w:pP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东</w:t>
            </w:r>
            <w:proofErr w:type="gramStart"/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一</w:t>
            </w:r>
            <w:proofErr w:type="gramEnd"/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西翼皮带联络巷</w:t>
            </w:r>
            <w:proofErr w:type="gramStart"/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综掘机外喷雾</w:t>
            </w:r>
            <w:proofErr w:type="gramEnd"/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只有一个喷嘴出水，且供水管路漏水不能正常喷雾；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CG1313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轨道顺槽掘进工作面掘进机内喷雾不能正常喷雾，两处地点在内、外喷雾装置工作稳定性得不到保证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的情况下，均未使用与掘进机联动联控的除降尘装置，不符合《煤矿安全规程》第一百一十九条第二项的规定。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803" w:rsidRDefault="00BE0AA4">
            <w:pPr>
              <w:spacing w:line="240" w:lineRule="exact"/>
              <w:rPr>
                <w:rFonts w:ascii="仿宋_GB2312" w:hAnsi="等线" w:cs="Times New Roman"/>
                <w:kern w:val="0"/>
                <w:sz w:val="20"/>
                <w:szCs w:val="21"/>
              </w:rPr>
            </w:pP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《中华人民共和国矿山安全法实施条例》第五十四条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803" w:rsidRDefault="00BE0AA4">
            <w:pPr>
              <w:spacing w:line="240" w:lineRule="exact"/>
              <w:rPr>
                <w:rFonts w:ascii="仿宋_GB2312" w:hAnsi="等线" w:cs="Times New Roman"/>
                <w:kern w:val="0"/>
                <w:sz w:val="20"/>
                <w:szCs w:val="21"/>
              </w:rPr>
            </w:pP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罚款人民币贰万元整（￥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20,000.00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）</w:t>
            </w:r>
          </w:p>
        </w:tc>
      </w:tr>
      <w:tr w:rsidR="00CD3803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803" w:rsidRDefault="00CD3803">
            <w:pPr>
              <w:spacing w:line="560" w:lineRule="exact"/>
              <w:rPr>
                <w:rFonts w:ascii="仿宋_GB2312" w:hAnsi="等线" w:cs="Times New Roman"/>
                <w:kern w:val="0"/>
                <w:sz w:val="20"/>
                <w:szCs w:val="21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803" w:rsidRDefault="00CD3803">
            <w:pPr>
              <w:spacing w:line="240" w:lineRule="exact"/>
              <w:rPr>
                <w:rFonts w:ascii="仿宋_GB2312" w:hAnsi="等线" w:cs="Times New Roman"/>
                <w:kern w:val="0"/>
                <w:sz w:val="20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803" w:rsidRDefault="00CD3803">
            <w:pPr>
              <w:spacing w:line="240" w:lineRule="exact"/>
              <w:rPr>
                <w:rFonts w:ascii="仿宋_GB2312" w:hAnsi="等线" w:cs="Times New Roman"/>
                <w:kern w:val="0"/>
                <w:sz w:val="20"/>
                <w:szCs w:val="21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803" w:rsidRDefault="00CD3803">
            <w:pPr>
              <w:spacing w:line="240" w:lineRule="exact"/>
              <w:rPr>
                <w:rFonts w:ascii="仿宋_GB2312" w:hAnsi="等线" w:cs="Times New Roman"/>
                <w:kern w:val="0"/>
                <w:sz w:val="20"/>
                <w:szCs w:val="21"/>
              </w:rPr>
            </w:pP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803" w:rsidRDefault="00CD3803">
            <w:pPr>
              <w:spacing w:line="240" w:lineRule="exact"/>
              <w:rPr>
                <w:rFonts w:ascii="仿宋_GB2312" w:hAnsi="等线" w:cs="Times New Roman"/>
                <w:kern w:val="0"/>
                <w:sz w:val="20"/>
                <w:szCs w:val="21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803" w:rsidRDefault="00CD3803">
            <w:pPr>
              <w:spacing w:line="240" w:lineRule="exact"/>
              <w:rPr>
                <w:rFonts w:ascii="仿宋_GB2312" w:hAnsi="等线" w:cs="Times New Roman"/>
                <w:kern w:val="0"/>
                <w:sz w:val="20"/>
                <w:szCs w:val="21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803" w:rsidRDefault="00CD3803">
            <w:pPr>
              <w:spacing w:line="240" w:lineRule="exact"/>
              <w:rPr>
                <w:rFonts w:ascii="仿宋_GB2312" w:hAnsi="等线" w:cs="Times New Roman"/>
                <w:kern w:val="0"/>
                <w:sz w:val="20"/>
                <w:szCs w:val="21"/>
              </w:rPr>
            </w:pPr>
          </w:p>
        </w:tc>
      </w:tr>
    </w:tbl>
    <w:p w:rsidR="00CD3803" w:rsidRDefault="00BE0AA4">
      <w:pPr>
        <w:spacing w:line="600" w:lineRule="exact"/>
        <w:jc w:val="center"/>
        <w:rPr>
          <w:rFonts w:ascii="方正小标宋简体" w:eastAsia="方正小标宋简体" w:hAnsi="等线" w:cs="Times New Roman"/>
          <w:szCs w:val="32"/>
        </w:rPr>
      </w:pPr>
      <w:r>
        <w:rPr>
          <w:rFonts w:ascii="方正小标宋简体" w:eastAsia="方正小标宋简体" w:hAnsi="等线" w:cs="Times New Roman" w:hint="eastAsia"/>
          <w:szCs w:val="32"/>
        </w:rPr>
        <w:t xml:space="preserve"> </w:t>
      </w:r>
    </w:p>
    <w:p w:rsidR="00CD3803" w:rsidRPr="00BE0AA4" w:rsidRDefault="00CD3803" w:rsidP="00BE0AA4">
      <w:pPr>
        <w:spacing w:line="700" w:lineRule="exact"/>
        <w:rPr>
          <w:rFonts w:ascii="方正小标宋简体" w:eastAsia="方正小标宋简体" w:hAnsi="等线" w:cs="Times New Roman"/>
          <w:sz w:val="44"/>
          <w:szCs w:val="44"/>
        </w:rPr>
      </w:pPr>
    </w:p>
    <w:sectPr w:rsidR="00CD3803" w:rsidRPr="00BE0AA4">
      <w:pgSz w:w="11906" w:h="16838"/>
      <w:pgMar w:top="2098" w:right="1474" w:bottom="1985" w:left="1588" w:header="851" w:footer="992" w:gutter="0"/>
      <w:cols w:space="425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trackRevisions/>
  <w:defaultTabStop w:val="420"/>
  <w:evenAndOddHeaders/>
  <w:drawingGridHorizontalSpacing w:val="158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wZTUyZWMwNGY1NjU2OGQ5MWU4YjdkZjNkMGIzMDgifQ=="/>
  </w:docVars>
  <w:rsids>
    <w:rsidRoot w:val="000E0FE7"/>
    <w:rsid w:val="000E0FE7"/>
    <w:rsid w:val="00BE0AA4"/>
    <w:rsid w:val="00CD3803"/>
    <w:rsid w:val="00D409E0"/>
    <w:rsid w:val="03DB6075"/>
    <w:rsid w:val="212836FC"/>
    <w:rsid w:val="223E53B6"/>
    <w:rsid w:val="7E6A4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BB46363-D940-4576-8643-2CFD7190C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unhideWhenUsed/>
    <w:qFormat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240</Words>
  <Characters>1371</Characters>
  <Application>Microsoft Office Word</Application>
  <DocSecurity>0</DocSecurity>
  <Lines>11</Lines>
  <Paragraphs>3</Paragraphs>
  <ScaleCrop>false</ScaleCrop>
  <Company>sdj</Company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zhangfumao315@163.com</dc:creator>
  <cp:lastModifiedBy>李澎</cp:lastModifiedBy>
  <cp:revision>2</cp:revision>
  <dcterms:created xsi:type="dcterms:W3CDTF">2023-03-16T04:36:00Z</dcterms:created>
  <dcterms:modified xsi:type="dcterms:W3CDTF">2023-03-16T04:36:00Z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235111DB69054AE99444CCB1C0836361</vt:lpwstr>
  </property>
</Properties>
</file>