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91" w:rsidRDefault="00557A91" w:rsidP="005F2512">
      <w:pPr>
        <w:spacing w:line="560" w:lineRule="exact"/>
        <w:rPr>
          <w:rFonts w:ascii="仿宋_GB2312" w:hAnsi="等线"/>
          <w:szCs w:val="32"/>
        </w:rPr>
      </w:pPr>
      <w:bookmarkStart w:id="0" w:name="_GoBack"/>
      <w:bookmarkEnd w:id="0"/>
    </w:p>
    <w:p w:rsidR="00557A91" w:rsidRDefault="00557A91" w:rsidP="005F2512">
      <w:pPr>
        <w:spacing w:line="560" w:lineRule="exact"/>
        <w:jc w:val="left"/>
        <w:rPr>
          <w:rFonts w:ascii="仿宋_GB2312" w:hAnsi="等线"/>
          <w:szCs w:val="32"/>
        </w:rPr>
      </w:pPr>
    </w:p>
    <w:p w:rsidR="007C23F1" w:rsidRDefault="00282746" w:rsidP="00B12B9E">
      <w:pPr>
        <w:spacing w:line="560" w:lineRule="exact"/>
        <w:jc w:val="center"/>
        <w:rPr>
          <w:rFonts w:ascii="方正小标宋简体" w:eastAsia="方正小标宋简体" w:hAnsi="等线"/>
          <w:sz w:val="44"/>
          <w:szCs w:val="44"/>
        </w:rPr>
      </w:pPr>
      <w:r w:rsidRPr="009731D5">
        <w:rPr>
          <w:rFonts w:ascii="方正小标宋简体" w:eastAsia="方正小标宋简体" w:hAnsi="等线" w:hint="eastAsia"/>
          <w:sz w:val="44"/>
          <w:szCs w:val="44"/>
        </w:rPr>
        <w:t>国家矿山安全监察局山东局</w:t>
      </w:r>
      <w:r w:rsidR="007C23F1">
        <w:rPr>
          <w:rFonts w:ascii="方正小标宋简体" w:eastAsia="方正小标宋简体" w:hAnsi="等线" w:hint="eastAsia"/>
          <w:sz w:val="44"/>
          <w:szCs w:val="44"/>
        </w:rPr>
        <w:t>监察执法五处</w:t>
      </w:r>
    </w:p>
    <w:p w:rsidR="00557A91" w:rsidRPr="009731D5" w:rsidRDefault="00282746" w:rsidP="00B12B9E">
      <w:pPr>
        <w:spacing w:line="560" w:lineRule="exact"/>
        <w:jc w:val="center"/>
        <w:rPr>
          <w:rFonts w:ascii="仿宋_GB2312" w:hAnsi="等线"/>
          <w:szCs w:val="32"/>
        </w:rPr>
      </w:pPr>
      <w:r w:rsidRPr="009731D5">
        <w:rPr>
          <w:rFonts w:ascii="方正小标宋简体" w:eastAsia="方正小标宋简体" w:hAnsi="等线" w:hint="eastAsia"/>
          <w:sz w:val="44"/>
          <w:szCs w:val="44"/>
        </w:rPr>
        <w:t>2022年第</w:t>
      </w:r>
      <w:r w:rsidR="007C23F1">
        <w:rPr>
          <w:rFonts w:ascii="方正小标宋简体" w:eastAsia="方正小标宋简体" w:hAnsi="等线"/>
          <w:color w:val="000000" w:themeColor="text1"/>
          <w:sz w:val="44"/>
          <w:szCs w:val="44"/>
        </w:rPr>
        <w:t>28</w:t>
      </w:r>
      <w:r w:rsidRPr="009731D5">
        <w:rPr>
          <w:rFonts w:ascii="方正小标宋简体" w:eastAsia="方正小标宋简体" w:hAnsi="等线" w:hint="eastAsia"/>
          <w:sz w:val="44"/>
          <w:szCs w:val="44"/>
        </w:rPr>
        <w:t>批行政处罚信息公告</w:t>
      </w:r>
      <w:r w:rsidRPr="009731D5">
        <w:rPr>
          <w:rFonts w:ascii="仿宋_GB2312" w:hAnsi="等线" w:hint="eastAsia"/>
          <w:szCs w:val="32"/>
        </w:rPr>
        <w:t xml:space="preserve"> </w:t>
      </w:r>
    </w:p>
    <w:p w:rsidR="00557A91" w:rsidRPr="009731D5" w:rsidRDefault="00282746" w:rsidP="005F2512">
      <w:pPr>
        <w:spacing w:line="560" w:lineRule="exact"/>
        <w:ind w:firstLineChars="200" w:firstLine="632"/>
        <w:rPr>
          <w:rFonts w:ascii="仿宋_GB2312" w:hAnsi="等线"/>
          <w:szCs w:val="32"/>
        </w:rPr>
      </w:pPr>
      <w:r w:rsidRPr="009731D5">
        <w:rPr>
          <w:rFonts w:ascii="仿宋_GB2312" w:hAnsi="等线" w:hint="eastAsia"/>
          <w:szCs w:val="32"/>
        </w:rPr>
        <w:t>根据《中华人民共和国安全生产法》第七十八条第二款等规定，现将我局2022年</w:t>
      </w:r>
      <w:r w:rsidR="00AA09C4" w:rsidRPr="009731D5">
        <w:rPr>
          <w:rFonts w:ascii="仿宋_GB2312" w:hAnsi="等线"/>
          <w:szCs w:val="32"/>
        </w:rPr>
        <w:t>12</w:t>
      </w:r>
      <w:r w:rsidRPr="009731D5">
        <w:rPr>
          <w:rFonts w:ascii="仿宋_GB2312" w:hAnsi="等线" w:hint="eastAsia"/>
          <w:szCs w:val="32"/>
        </w:rPr>
        <w:t>月</w:t>
      </w:r>
      <w:r w:rsidR="00AA09C4" w:rsidRPr="009731D5">
        <w:rPr>
          <w:rFonts w:ascii="仿宋_GB2312" w:hAnsi="等线"/>
          <w:szCs w:val="32"/>
        </w:rPr>
        <w:t>2</w:t>
      </w:r>
      <w:r w:rsidR="00C860E2" w:rsidRPr="009731D5">
        <w:rPr>
          <w:rFonts w:ascii="仿宋_GB2312" w:hAnsi="等线"/>
          <w:szCs w:val="32"/>
        </w:rPr>
        <w:t>3</w:t>
      </w:r>
      <w:r w:rsidRPr="009731D5">
        <w:rPr>
          <w:rFonts w:ascii="仿宋_GB2312" w:hAnsi="等线" w:hint="eastAsia"/>
          <w:szCs w:val="32"/>
        </w:rPr>
        <w:t xml:space="preserve">日作出的行政处罚信息予以公开，并接受社会监督。 </w:t>
      </w:r>
    </w:p>
    <w:p w:rsidR="00557A91" w:rsidRPr="009731D5" w:rsidRDefault="00282746" w:rsidP="005F2512">
      <w:pPr>
        <w:spacing w:line="560" w:lineRule="exact"/>
        <w:rPr>
          <w:rFonts w:ascii="仿宋_GB2312" w:hAnsi="等线"/>
          <w:szCs w:val="32"/>
        </w:rPr>
      </w:pPr>
      <w:r w:rsidRPr="009731D5">
        <w:rPr>
          <w:rFonts w:ascii="仿宋_GB2312" w:hAnsi="等线" w:hint="eastAsia"/>
          <w:szCs w:val="32"/>
        </w:rPr>
        <w:t xml:space="preserve"> </w:t>
      </w:r>
    </w:p>
    <w:p w:rsidR="00557A91" w:rsidRPr="009731D5" w:rsidRDefault="00282746" w:rsidP="005F2512">
      <w:pPr>
        <w:spacing w:line="560" w:lineRule="exact"/>
        <w:ind w:firstLineChars="200" w:firstLine="632"/>
        <w:rPr>
          <w:rFonts w:ascii="仿宋_GB2312" w:hAnsi="等线"/>
          <w:szCs w:val="32"/>
        </w:rPr>
      </w:pPr>
      <w:r w:rsidRPr="009731D5">
        <w:rPr>
          <w:rFonts w:ascii="仿宋_GB2312" w:hAnsi="等线" w:hint="eastAsia"/>
          <w:szCs w:val="32"/>
        </w:rPr>
        <w:t>附件：监察执法五处2022年</w:t>
      </w:r>
      <w:r w:rsidR="007C23F1" w:rsidRPr="009731D5">
        <w:rPr>
          <w:rFonts w:ascii="仿宋_GB2312" w:hAnsi="等线" w:hint="eastAsia"/>
          <w:szCs w:val="32"/>
        </w:rPr>
        <w:t>第</w:t>
      </w:r>
      <w:r w:rsidR="007C23F1">
        <w:rPr>
          <w:rFonts w:ascii="仿宋_GB2312" w:hAnsi="等线"/>
          <w:szCs w:val="32"/>
        </w:rPr>
        <w:t>28</w:t>
      </w:r>
      <w:r w:rsidRPr="009731D5">
        <w:rPr>
          <w:rFonts w:ascii="仿宋_GB2312" w:hAnsi="等线" w:hint="eastAsia"/>
          <w:szCs w:val="32"/>
        </w:rPr>
        <w:t>批行政处罚信息公开表</w:t>
      </w:r>
    </w:p>
    <w:p w:rsidR="00557A91" w:rsidRPr="009731D5" w:rsidRDefault="00282746" w:rsidP="005F2512">
      <w:pPr>
        <w:spacing w:line="560" w:lineRule="exact"/>
        <w:rPr>
          <w:rFonts w:ascii="仿宋_GB2312" w:hAnsi="等线"/>
          <w:szCs w:val="32"/>
        </w:rPr>
      </w:pPr>
      <w:r w:rsidRPr="009731D5">
        <w:rPr>
          <w:rFonts w:ascii="仿宋_GB2312" w:hAnsi="等线" w:hint="eastAsia"/>
          <w:szCs w:val="32"/>
        </w:rPr>
        <w:t xml:space="preserve"> </w:t>
      </w:r>
    </w:p>
    <w:p w:rsidR="00557A91" w:rsidRPr="009731D5" w:rsidRDefault="00282746" w:rsidP="005F2512">
      <w:pPr>
        <w:spacing w:line="560" w:lineRule="exact"/>
        <w:rPr>
          <w:rFonts w:ascii="仿宋_GB2312" w:hAnsi="等线"/>
          <w:szCs w:val="32"/>
        </w:rPr>
      </w:pPr>
      <w:r w:rsidRPr="009731D5">
        <w:rPr>
          <w:rFonts w:ascii="仿宋_GB2312" w:hAnsi="等线" w:hint="eastAsia"/>
          <w:szCs w:val="32"/>
        </w:rPr>
        <w:t xml:space="preserve"> </w:t>
      </w:r>
    </w:p>
    <w:p w:rsidR="00557A91" w:rsidRPr="009731D5" w:rsidRDefault="00282746" w:rsidP="005F2512">
      <w:pPr>
        <w:spacing w:line="560" w:lineRule="exact"/>
        <w:ind w:right="636"/>
        <w:jc w:val="right"/>
        <w:rPr>
          <w:rFonts w:ascii="仿宋_GB2312" w:hAnsi="等线"/>
          <w:szCs w:val="32"/>
        </w:rPr>
      </w:pPr>
      <w:r w:rsidRPr="009731D5">
        <w:rPr>
          <w:rFonts w:ascii="仿宋_GB2312" w:hAnsi="等线" w:hint="eastAsia"/>
          <w:szCs w:val="32"/>
        </w:rPr>
        <w:t>国家矿山安全监察局山东局</w:t>
      </w:r>
    </w:p>
    <w:p w:rsidR="005F2512" w:rsidRDefault="00282746" w:rsidP="005F2512">
      <w:pPr>
        <w:spacing w:line="560" w:lineRule="exact"/>
        <w:rPr>
          <w:rFonts w:ascii="仿宋_GB2312" w:hAnsi="等线"/>
          <w:szCs w:val="32"/>
        </w:rPr>
      </w:pPr>
      <w:r w:rsidRPr="009731D5">
        <w:rPr>
          <w:rFonts w:ascii="仿宋_GB2312" w:hAnsi="等线" w:hint="eastAsia"/>
          <w:szCs w:val="32"/>
        </w:rPr>
        <w:t xml:space="preserve">                           </w:t>
      </w:r>
      <w:r w:rsidRPr="009731D5">
        <w:rPr>
          <w:rFonts w:ascii="仿宋_GB2312" w:hAnsi="等线"/>
          <w:szCs w:val="32"/>
        </w:rPr>
        <w:t xml:space="preserve">     </w:t>
      </w:r>
      <w:r w:rsidRPr="009731D5">
        <w:rPr>
          <w:rFonts w:ascii="仿宋_GB2312" w:hAnsi="等线" w:hint="eastAsia"/>
          <w:szCs w:val="32"/>
        </w:rPr>
        <w:t>2022年</w:t>
      </w:r>
      <w:r w:rsidR="00AA09C4" w:rsidRPr="009731D5">
        <w:rPr>
          <w:rFonts w:ascii="仿宋_GB2312" w:hAnsi="等线"/>
          <w:szCs w:val="32"/>
        </w:rPr>
        <w:t>12</w:t>
      </w:r>
      <w:r w:rsidRPr="009731D5">
        <w:rPr>
          <w:rFonts w:ascii="仿宋_GB2312" w:hAnsi="等线" w:hint="eastAsia"/>
          <w:szCs w:val="32"/>
        </w:rPr>
        <w:t>月</w:t>
      </w:r>
      <w:r w:rsidR="00AA09C4" w:rsidRPr="009731D5">
        <w:rPr>
          <w:rFonts w:ascii="仿宋_GB2312" w:hAnsi="等线"/>
          <w:szCs w:val="32"/>
        </w:rPr>
        <w:t>2</w:t>
      </w:r>
      <w:r w:rsidR="00C860E2" w:rsidRPr="009731D5">
        <w:rPr>
          <w:rFonts w:ascii="仿宋_GB2312" w:hAnsi="等线"/>
          <w:szCs w:val="32"/>
        </w:rPr>
        <w:t>3</w:t>
      </w:r>
      <w:r w:rsidRPr="009731D5">
        <w:rPr>
          <w:rFonts w:ascii="仿宋_GB2312" w:hAnsi="等线" w:hint="eastAsia"/>
          <w:szCs w:val="32"/>
        </w:rPr>
        <w:t>日</w:t>
      </w:r>
      <w:r w:rsidR="005F2512">
        <w:rPr>
          <w:rFonts w:ascii="仿宋_GB2312" w:hAnsi="等线"/>
          <w:szCs w:val="32"/>
        </w:rPr>
        <w:br w:type="page"/>
      </w:r>
    </w:p>
    <w:p w:rsidR="005F2512" w:rsidRDefault="005F2512" w:rsidP="005F2512">
      <w:pPr>
        <w:spacing w:line="560" w:lineRule="exact"/>
        <w:rPr>
          <w:rFonts w:ascii="仿宋_GB2312" w:hAnsi="等线"/>
          <w:szCs w:val="32"/>
        </w:rPr>
        <w:sectPr w:rsidR="005F2512" w:rsidSect="005F2512">
          <w:footerReference w:type="even" r:id="rId7"/>
          <w:footerReference w:type="default" r:id="rId8"/>
          <w:pgSz w:w="11907" w:h="16840"/>
          <w:pgMar w:top="2098" w:right="1474" w:bottom="1985" w:left="1588" w:header="851" w:footer="992" w:gutter="0"/>
          <w:cols w:space="720"/>
          <w:docGrid w:type="linesAndChars" w:linePitch="579" w:charSpace="-842"/>
        </w:sectPr>
      </w:pPr>
    </w:p>
    <w:p w:rsidR="00557A91" w:rsidRPr="009731D5" w:rsidRDefault="00282746" w:rsidP="005F2512">
      <w:pPr>
        <w:spacing w:line="560" w:lineRule="exact"/>
        <w:jc w:val="left"/>
        <w:rPr>
          <w:rFonts w:ascii="仿宋_GB2312" w:hAnsi="等线"/>
          <w:szCs w:val="32"/>
        </w:rPr>
      </w:pPr>
      <w:r w:rsidRPr="009731D5">
        <w:rPr>
          <w:rFonts w:ascii="仿宋_GB2312" w:hAnsi="等线" w:hint="eastAsia"/>
          <w:szCs w:val="32"/>
        </w:rPr>
        <w:lastRenderedPageBreak/>
        <w:t>附件</w:t>
      </w:r>
    </w:p>
    <w:p w:rsidR="00557A91" w:rsidRPr="009731D5" w:rsidRDefault="00282746" w:rsidP="005F2512">
      <w:pPr>
        <w:spacing w:line="560" w:lineRule="exact"/>
        <w:jc w:val="center"/>
        <w:rPr>
          <w:rFonts w:ascii="方正小标宋简体" w:eastAsia="方正小标宋简体" w:hAnsi="等线"/>
          <w:szCs w:val="32"/>
        </w:rPr>
      </w:pPr>
      <w:r w:rsidRPr="009731D5">
        <w:rPr>
          <w:rFonts w:ascii="方正小标宋简体" w:eastAsia="方正小标宋简体" w:hAnsi="等线" w:hint="eastAsia"/>
          <w:szCs w:val="32"/>
        </w:rPr>
        <w:t>监察执法五处2022年第</w:t>
      </w:r>
      <w:r w:rsidR="00AA09C4" w:rsidRPr="009731D5">
        <w:rPr>
          <w:rFonts w:ascii="方正小标宋简体" w:eastAsia="方正小标宋简体" w:hAnsi="等线"/>
          <w:szCs w:val="32"/>
        </w:rPr>
        <w:t>27</w:t>
      </w:r>
      <w:r w:rsidRPr="009731D5">
        <w:rPr>
          <w:rFonts w:ascii="方正小标宋简体" w:eastAsia="方正小标宋简体" w:hAnsi="等线" w:hint="eastAsia"/>
          <w:szCs w:val="32"/>
        </w:rPr>
        <w:t>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42"/>
        <w:gridCol w:w="1134"/>
        <w:gridCol w:w="1134"/>
        <w:gridCol w:w="8363"/>
        <w:gridCol w:w="1276"/>
        <w:gridCol w:w="1123"/>
      </w:tblGrid>
      <w:tr w:rsidR="00312D23" w:rsidRPr="009731D5" w:rsidTr="006B4372">
        <w:trPr>
          <w:cantSplit/>
          <w:jc w:val="center"/>
        </w:trPr>
        <w:tc>
          <w:tcPr>
            <w:tcW w:w="696" w:type="dxa"/>
            <w:vAlign w:val="center"/>
          </w:tcPr>
          <w:p w:rsidR="00312D23" w:rsidRPr="009731D5" w:rsidRDefault="00312D23" w:rsidP="005F2512">
            <w:pPr>
              <w:spacing w:line="560" w:lineRule="exact"/>
              <w:jc w:val="center"/>
              <w:rPr>
                <w:rFonts w:ascii="仿宋_GB2312" w:hAnsi="仿宋"/>
                <w:szCs w:val="32"/>
              </w:rPr>
            </w:pPr>
            <w:r w:rsidRPr="009731D5">
              <w:rPr>
                <w:rFonts w:ascii="黑体" w:eastAsia="黑体" w:hAnsi="宋体" w:cs="宋体" w:hint="eastAsia"/>
                <w:kern w:val="0"/>
                <w:sz w:val="24"/>
              </w:rPr>
              <w:t>序号</w:t>
            </w:r>
          </w:p>
        </w:tc>
        <w:tc>
          <w:tcPr>
            <w:tcW w:w="1142" w:type="dxa"/>
            <w:vAlign w:val="center"/>
          </w:tcPr>
          <w:p w:rsidR="00312D23" w:rsidRPr="009731D5" w:rsidRDefault="00312D23" w:rsidP="005F2512">
            <w:pPr>
              <w:spacing w:line="560" w:lineRule="exact"/>
              <w:ind w:firstLineChars="50" w:firstLine="118"/>
              <w:jc w:val="center"/>
              <w:rPr>
                <w:rFonts w:ascii="仿宋_GB2312" w:hAnsi="仿宋"/>
                <w:szCs w:val="32"/>
              </w:rPr>
            </w:pPr>
            <w:r w:rsidRPr="009731D5">
              <w:rPr>
                <w:rFonts w:ascii="黑体" w:eastAsia="黑体" w:hAnsi="宋体" w:cs="宋体" w:hint="eastAsia"/>
                <w:kern w:val="0"/>
                <w:sz w:val="24"/>
              </w:rPr>
              <w:t>执法决定日期</w:t>
            </w:r>
          </w:p>
        </w:tc>
        <w:tc>
          <w:tcPr>
            <w:tcW w:w="1134" w:type="dxa"/>
            <w:vAlign w:val="center"/>
          </w:tcPr>
          <w:p w:rsidR="00312D23" w:rsidRPr="009731D5" w:rsidRDefault="00312D23" w:rsidP="005F2512">
            <w:pPr>
              <w:spacing w:line="560" w:lineRule="exact"/>
              <w:jc w:val="center"/>
              <w:rPr>
                <w:rFonts w:ascii="仿宋_GB2312" w:hAnsi="仿宋"/>
                <w:szCs w:val="32"/>
              </w:rPr>
            </w:pPr>
            <w:r w:rsidRPr="009731D5">
              <w:rPr>
                <w:rFonts w:ascii="黑体" w:eastAsia="黑体" w:hAnsi="宋体" w:cs="宋体" w:hint="eastAsia"/>
                <w:kern w:val="0"/>
                <w:sz w:val="24"/>
              </w:rPr>
              <w:t>执法主体</w:t>
            </w:r>
          </w:p>
        </w:tc>
        <w:tc>
          <w:tcPr>
            <w:tcW w:w="1134" w:type="dxa"/>
            <w:vAlign w:val="center"/>
          </w:tcPr>
          <w:p w:rsidR="00312D23" w:rsidRPr="009731D5" w:rsidRDefault="00312D23" w:rsidP="005F2512">
            <w:pPr>
              <w:spacing w:line="560" w:lineRule="exact"/>
              <w:jc w:val="center"/>
              <w:rPr>
                <w:rFonts w:ascii="仿宋_GB2312" w:hAnsi="仿宋"/>
                <w:szCs w:val="32"/>
              </w:rPr>
            </w:pPr>
            <w:r w:rsidRPr="009731D5">
              <w:rPr>
                <w:rFonts w:ascii="黑体" w:eastAsia="黑体" w:hAnsi="宋体" w:cs="宋体" w:hint="eastAsia"/>
                <w:kern w:val="0"/>
                <w:sz w:val="24"/>
              </w:rPr>
              <w:t>执法对象</w:t>
            </w:r>
          </w:p>
        </w:tc>
        <w:tc>
          <w:tcPr>
            <w:tcW w:w="8363" w:type="dxa"/>
            <w:vAlign w:val="center"/>
          </w:tcPr>
          <w:p w:rsidR="00312D23" w:rsidRPr="009731D5" w:rsidRDefault="00312D23" w:rsidP="005F2512">
            <w:pPr>
              <w:spacing w:line="560" w:lineRule="exact"/>
              <w:jc w:val="center"/>
              <w:rPr>
                <w:rFonts w:ascii="仿宋_GB2312" w:hAnsi="仿宋"/>
                <w:szCs w:val="32"/>
              </w:rPr>
            </w:pPr>
            <w:r w:rsidRPr="009731D5">
              <w:rPr>
                <w:rFonts w:ascii="黑体" w:eastAsia="黑体" w:hAnsi="宋体" w:cs="宋体" w:hint="eastAsia"/>
                <w:kern w:val="0"/>
                <w:sz w:val="24"/>
              </w:rPr>
              <w:t>违法事实</w:t>
            </w:r>
          </w:p>
        </w:tc>
        <w:tc>
          <w:tcPr>
            <w:tcW w:w="1276" w:type="dxa"/>
            <w:vAlign w:val="center"/>
          </w:tcPr>
          <w:p w:rsidR="00312D23" w:rsidRPr="009731D5" w:rsidRDefault="00312D23" w:rsidP="005F2512">
            <w:pPr>
              <w:spacing w:line="560" w:lineRule="exact"/>
              <w:jc w:val="center"/>
              <w:rPr>
                <w:rFonts w:ascii="仿宋_GB2312" w:hAnsi="仿宋"/>
                <w:szCs w:val="32"/>
              </w:rPr>
            </w:pPr>
            <w:r w:rsidRPr="009731D5">
              <w:rPr>
                <w:rFonts w:ascii="黑体" w:eastAsia="黑体" w:hAnsi="宋体" w:cs="宋体" w:hint="eastAsia"/>
                <w:kern w:val="0"/>
                <w:sz w:val="24"/>
              </w:rPr>
              <w:t>处罚依据</w:t>
            </w:r>
          </w:p>
        </w:tc>
        <w:tc>
          <w:tcPr>
            <w:tcW w:w="1123" w:type="dxa"/>
            <w:vAlign w:val="center"/>
          </w:tcPr>
          <w:p w:rsidR="004065B3" w:rsidRPr="009731D5" w:rsidRDefault="00312D23" w:rsidP="005F2512">
            <w:pPr>
              <w:spacing w:line="560" w:lineRule="exact"/>
              <w:jc w:val="center"/>
              <w:rPr>
                <w:rFonts w:ascii="黑体" w:eastAsia="黑体" w:hAnsi="宋体" w:cs="宋体"/>
                <w:kern w:val="0"/>
                <w:sz w:val="24"/>
              </w:rPr>
            </w:pPr>
            <w:r w:rsidRPr="009731D5">
              <w:rPr>
                <w:rFonts w:ascii="黑体" w:eastAsia="黑体" w:hAnsi="宋体" w:cs="宋体" w:hint="eastAsia"/>
                <w:kern w:val="0"/>
                <w:sz w:val="24"/>
              </w:rPr>
              <w:t>处罚</w:t>
            </w:r>
          </w:p>
          <w:p w:rsidR="00312D23" w:rsidRPr="009731D5" w:rsidRDefault="00312D23" w:rsidP="005F2512">
            <w:pPr>
              <w:spacing w:line="560" w:lineRule="exact"/>
              <w:jc w:val="center"/>
              <w:rPr>
                <w:rFonts w:ascii="仿宋_GB2312" w:hAnsi="仿宋"/>
                <w:szCs w:val="32"/>
              </w:rPr>
            </w:pPr>
            <w:r w:rsidRPr="009731D5">
              <w:rPr>
                <w:rFonts w:ascii="黑体" w:eastAsia="黑体" w:hAnsi="宋体" w:cs="宋体" w:hint="eastAsia"/>
                <w:kern w:val="0"/>
                <w:sz w:val="24"/>
              </w:rPr>
              <w:t>内容</w:t>
            </w:r>
          </w:p>
        </w:tc>
      </w:tr>
      <w:tr w:rsidR="00757393" w:rsidRPr="009731D5" w:rsidTr="006B4372">
        <w:trPr>
          <w:cantSplit/>
          <w:jc w:val="center"/>
        </w:trPr>
        <w:tc>
          <w:tcPr>
            <w:tcW w:w="696"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1</w:t>
            </w:r>
          </w:p>
        </w:tc>
        <w:tc>
          <w:tcPr>
            <w:tcW w:w="1142"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22</w:t>
            </w:r>
            <w:r w:rsidRPr="009731D5">
              <w:rPr>
                <w:rFonts w:eastAsia="宋体"/>
                <w:sz w:val="21"/>
                <w:szCs w:val="21"/>
              </w:rPr>
              <w:t>日</w:t>
            </w:r>
          </w:p>
        </w:tc>
        <w:tc>
          <w:tcPr>
            <w:tcW w:w="1134"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国家矿山安全监察局山东局</w:t>
            </w:r>
          </w:p>
        </w:tc>
        <w:tc>
          <w:tcPr>
            <w:tcW w:w="1134"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枣庄矿业（集团）有限责任公司滨湖煤矿</w:t>
            </w:r>
          </w:p>
        </w:tc>
        <w:tc>
          <w:tcPr>
            <w:tcW w:w="836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1.</w:t>
            </w:r>
            <w:r w:rsidRPr="009731D5">
              <w:rPr>
                <w:rFonts w:ascii="宋体" w:eastAsia="宋体" w:hAnsi="宋体" w:cs="宋体" w:hint="eastAsia"/>
                <w:sz w:val="21"/>
                <w:szCs w:val="21"/>
              </w:rPr>
              <w:t>①</w:t>
            </w:r>
            <w:r w:rsidRPr="009731D5">
              <w:rPr>
                <w:rFonts w:eastAsia="宋体"/>
                <w:sz w:val="21"/>
                <w:szCs w:val="21"/>
              </w:rPr>
              <w:t>21609-2</w:t>
            </w:r>
            <w:r w:rsidRPr="009731D5">
              <w:rPr>
                <w:rFonts w:eastAsia="宋体"/>
                <w:sz w:val="21"/>
                <w:szCs w:val="21"/>
              </w:rPr>
              <w:t>采煤工作面上端头支架与材料巷永久支护（锚杆）的间距为</w:t>
            </w:r>
            <w:r w:rsidRPr="009731D5">
              <w:rPr>
                <w:rFonts w:eastAsia="宋体"/>
                <w:sz w:val="21"/>
                <w:szCs w:val="21"/>
              </w:rPr>
              <w:t>0.6</w:t>
            </w:r>
            <w:r w:rsidRPr="009731D5">
              <w:rPr>
                <w:rFonts w:eastAsia="宋体"/>
                <w:sz w:val="21"/>
                <w:szCs w:val="21"/>
              </w:rPr>
              <w:t>米，未补打单体支柱，不符合该工作面作业规程中</w:t>
            </w:r>
            <w:r w:rsidRPr="009731D5">
              <w:rPr>
                <w:rFonts w:eastAsia="宋体"/>
                <w:sz w:val="21"/>
                <w:szCs w:val="21"/>
              </w:rPr>
              <w:t>“</w:t>
            </w:r>
            <w:r w:rsidRPr="009731D5">
              <w:rPr>
                <w:rFonts w:eastAsia="宋体"/>
                <w:sz w:val="21"/>
                <w:szCs w:val="21"/>
              </w:rPr>
              <w:t>端头支架与巷道永久支护大于</w:t>
            </w:r>
            <w:r w:rsidRPr="009731D5">
              <w:rPr>
                <w:rFonts w:eastAsia="宋体"/>
                <w:sz w:val="21"/>
                <w:szCs w:val="21"/>
              </w:rPr>
              <w:t>0.5</w:t>
            </w:r>
            <w:r w:rsidRPr="009731D5">
              <w:rPr>
                <w:rFonts w:eastAsia="宋体"/>
                <w:sz w:val="21"/>
                <w:szCs w:val="21"/>
              </w:rPr>
              <w:t>米时，补打单体支柱</w:t>
            </w:r>
            <w:r w:rsidRPr="009731D5">
              <w:rPr>
                <w:rFonts w:eastAsia="宋体"/>
                <w:sz w:val="21"/>
                <w:szCs w:val="21"/>
              </w:rPr>
              <w:t>”</w:t>
            </w:r>
            <w:r w:rsidRPr="009731D5">
              <w:rPr>
                <w:rFonts w:eastAsia="宋体"/>
                <w:sz w:val="21"/>
                <w:szCs w:val="21"/>
              </w:rPr>
              <w:t>的规定；</w:t>
            </w:r>
            <w:r w:rsidRPr="009731D5">
              <w:rPr>
                <w:rFonts w:ascii="宋体" w:eastAsia="宋体" w:hAnsi="宋体" w:cs="宋体" w:hint="eastAsia"/>
                <w:sz w:val="21"/>
                <w:szCs w:val="21"/>
              </w:rPr>
              <w:t>②</w:t>
            </w:r>
            <w:r w:rsidRPr="009731D5">
              <w:rPr>
                <w:rFonts w:eastAsia="宋体"/>
                <w:sz w:val="21"/>
                <w:szCs w:val="21"/>
              </w:rPr>
              <w:t>第</w:t>
            </w:r>
            <w:r w:rsidRPr="009731D5">
              <w:rPr>
                <w:rFonts w:eastAsia="宋体"/>
                <w:sz w:val="21"/>
                <w:szCs w:val="21"/>
              </w:rPr>
              <w:t>4#-5#</w:t>
            </w:r>
            <w:r w:rsidRPr="009731D5">
              <w:rPr>
                <w:rFonts w:eastAsia="宋体"/>
                <w:sz w:val="21"/>
                <w:szCs w:val="21"/>
              </w:rPr>
              <w:t>、</w:t>
            </w:r>
            <w:r w:rsidRPr="009731D5">
              <w:rPr>
                <w:rFonts w:eastAsia="宋体"/>
                <w:sz w:val="21"/>
                <w:szCs w:val="21"/>
              </w:rPr>
              <w:t>18#-19#</w:t>
            </w:r>
            <w:r w:rsidRPr="009731D5">
              <w:rPr>
                <w:rFonts w:eastAsia="宋体"/>
                <w:sz w:val="21"/>
                <w:szCs w:val="21"/>
              </w:rPr>
              <w:t>、</w:t>
            </w:r>
            <w:r w:rsidRPr="009731D5">
              <w:rPr>
                <w:rFonts w:eastAsia="宋体"/>
                <w:sz w:val="21"/>
                <w:szCs w:val="21"/>
              </w:rPr>
              <w:t>126#-127#</w:t>
            </w:r>
            <w:r w:rsidRPr="009731D5">
              <w:rPr>
                <w:rFonts w:eastAsia="宋体"/>
                <w:sz w:val="21"/>
                <w:szCs w:val="21"/>
              </w:rPr>
              <w:t>综采支架间隙达到</w:t>
            </w:r>
            <w:r w:rsidRPr="009731D5">
              <w:rPr>
                <w:rFonts w:eastAsia="宋体"/>
                <w:sz w:val="21"/>
                <w:szCs w:val="21"/>
              </w:rPr>
              <w:t>200mm</w:t>
            </w:r>
            <w:r w:rsidRPr="009731D5">
              <w:rPr>
                <w:rFonts w:eastAsia="宋体"/>
                <w:sz w:val="21"/>
                <w:szCs w:val="21"/>
              </w:rPr>
              <w:t>，不符合该工作面作业规程中</w:t>
            </w:r>
            <w:r w:rsidRPr="009731D5">
              <w:rPr>
                <w:rFonts w:eastAsia="宋体"/>
                <w:sz w:val="21"/>
                <w:szCs w:val="21"/>
              </w:rPr>
              <w:t>“</w:t>
            </w:r>
            <w:r w:rsidRPr="009731D5">
              <w:rPr>
                <w:rFonts w:eastAsia="宋体"/>
                <w:sz w:val="21"/>
                <w:szCs w:val="21"/>
              </w:rPr>
              <w:t>架间隙不得超过</w:t>
            </w:r>
            <w:r w:rsidRPr="009731D5">
              <w:rPr>
                <w:rFonts w:eastAsia="宋体"/>
                <w:sz w:val="21"/>
                <w:szCs w:val="21"/>
              </w:rPr>
              <w:t>100mm”</w:t>
            </w:r>
            <w:r w:rsidRPr="009731D5">
              <w:rPr>
                <w:rFonts w:eastAsia="宋体"/>
                <w:sz w:val="21"/>
                <w:szCs w:val="21"/>
              </w:rPr>
              <w:t>的规定；第</w:t>
            </w:r>
            <w:r w:rsidRPr="009731D5">
              <w:rPr>
                <w:rFonts w:eastAsia="宋体"/>
                <w:sz w:val="21"/>
                <w:szCs w:val="21"/>
              </w:rPr>
              <w:t>79#</w:t>
            </w:r>
            <w:r w:rsidRPr="009731D5">
              <w:rPr>
                <w:rFonts w:eastAsia="宋体"/>
                <w:sz w:val="21"/>
                <w:szCs w:val="21"/>
              </w:rPr>
              <w:t>综采支架支撑力为</w:t>
            </w:r>
            <w:r w:rsidRPr="009731D5">
              <w:rPr>
                <w:rFonts w:eastAsia="宋体"/>
                <w:sz w:val="21"/>
                <w:szCs w:val="21"/>
              </w:rPr>
              <w:t>21.9MPa</w:t>
            </w:r>
            <w:r w:rsidRPr="009731D5">
              <w:rPr>
                <w:rFonts w:eastAsia="宋体"/>
                <w:sz w:val="21"/>
                <w:szCs w:val="21"/>
              </w:rPr>
              <w:t>、第</w:t>
            </w:r>
            <w:r w:rsidRPr="009731D5">
              <w:rPr>
                <w:rFonts w:eastAsia="宋体"/>
                <w:sz w:val="21"/>
                <w:szCs w:val="21"/>
              </w:rPr>
              <w:t>75#</w:t>
            </w:r>
            <w:r w:rsidRPr="009731D5">
              <w:rPr>
                <w:rFonts w:eastAsia="宋体"/>
                <w:sz w:val="21"/>
                <w:szCs w:val="21"/>
              </w:rPr>
              <w:t>综采支架支撑力为</w:t>
            </w:r>
            <w:r w:rsidRPr="009731D5">
              <w:rPr>
                <w:rFonts w:eastAsia="宋体"/>
                <w:sz w:val="21"/>
                <w:szCs w:val="21"/>
              </w:rPr>
              <w:t>22MPa</w:t>
            </w:r>
            <w:r w:rsidRPr="009731D5">
              <w:rPr>
                <w:rFonts w:eastAsia="宋体"/>
                <w:sz w:val="21"/>
                <w:szCs w:val="21"/>
              </w:rPr>
              <w:t>，不符合该工作面作业规程中</w:t>
            </w:r>
            <w:r w:rsidRPr="009731D5">
              <w:rPr>
                <w:rFonts w:eastAsia="宋体"/>
                <w:sz w:val="21"/>
                <w:szCs w:val="21"/>
              </w:rPr>
              <w:t>“</w:t>
            </w:r>
            <w:r w:rsidRPr="009731D5">
              <w:rPr>
                <w:rFonts w:eastAsia="宋体"/>
                <w:sz w:val="21"/>
                <w:szCs w:val="21"/>
              </w:rPr>
              <w:t>综采支架支撑力不低于</w:t>
            </w:r>
            <w:r w:rsidRPr="009731D5">
              <w:rPr>
                <w:rFonts w:eastAsia="宋体"/>
                <w:sz w:val="21"/>
                <w:szCs w:val="21"/>
              </w:rPr>
              <w:t>24MPa”</w:t>
            </w:r>
            <w:r w:rsidRPr="009731D5">
              <w:rPr>
                <w:rFonts w:eastAsia="宋体"/>
                <w:sz w:val="21"/>
                <w:szCs w:val="21"/>
              </w:rPr>
              <w:t>的规定；</w:t>
            </w:r>
            <w:r w:rsidRPr="009731D5">
              <w:rPr>
                <w:rFonts w:ascii="宋体" w:eastAsia="宋体" w:hAnsi="宋体" w:cs="宋体" w:hint="eastAsia"/>
                <w:sz w:val="21"/>
                <w:szCs w:val="21"/>
              </w:rPr>
              <w:t>③</w:t>
            </w:r>
            <w:r w:rsidRPr="009731D5">
              <w:rPr>
                <w:rFonts w:eastAsia="宋体"/>
                <w:sz w:val="21"/>
                <w:szCs w:val="21"/>
              </w:rPr>
              <w:t>2606</w:t>
            </w:r>
            <w:r w:rsidRPr="009731D5">
              <w:rPr>
                <w:rFonts w:eastAsia="宋体"/>
                <w:sz w:val="21"/>
                <w:szCs w:val="21"/>
              </w:rPr>
              <w:t>综采煤工作面</w:t>
            </w:r>
            <w:r w:rsidRPr="009731D5">
              <w:rPr>
                <w:rFonts w:eastAsia="宋体"/>
                <w:sz w:val="21"/>
                <w:szCs w:val="21"/>
              </w:rPr>
              <w:t>161</w:t>
            </w:r>
            <w:r w:rsidRPr="009731D5">
              <w:rPr>
                <w:rFonts w:eastAsia="宋体"/>
                <w:sz w:val="21"/>
                <w:szCs w:val="21"/>
              </w:rPr>
              <w:t>＃、</w:t>
            </w:r>
            <w:r w:rsidRPr="009731D5">
              <w:rPr>
                <w:rFonts w:eastAsia="宋体"/>
                <w:sz w:val="21"/>
                <w:szCs w:val="21"/>
              </w:rPr>
              <w:t>164</w:t>
            </w:r>
            <w:r w:rsidRPr="009731D5">
              <w:rPr>
                <w:rFonts w:eastAsia="宋体"/>
                <w:sz w:val="21"/>
                <w:szCs w:val="21"/>
              </w:rPr>
              <w:t>＃液压支架支撑力分别为</w:t>
            </w:r>
            <w:r w:rsidRPr="009731D5">
              <w:rPr>
                <w:rFonts w:eastAsia="宋体"/>
                <w:sz w:val="21"/>
                <w:szCs w:val="21"/>
              </w:rPr>
              <w:t>10MPa</w:t>
            </w:r>
            <w:r w:rsidRPr="009731D5">
              <w:rPr>
                <w:rFonts w:eastAsia="宋体"/>
                <w:sz w:val="21"/>
                <w:szCs w:val="21"/>
              </w:rPr>
              <w:t>、</w:t>
            </w:r>
            <w:r w:rsidRPr="009731D5">
              <w:rPr>
                <w:rFonts w:eastAsia="宋体"/>
                <w:sz w:val="21"/>
                <w:szCs w:val="21"/>
              </w:rPr>
              <w:t>20MPa</w:t>
            </w:r>
            <w:r w:rsidRPr="009731D5">
              <w:rPr>
                <w:rFonts w:eastAsia="宋体"/>
                <w:sz w:val="21"/>
                <w:szCs w:val="21"/>
              </w:rPr>
              <w:t>，不符合《</w:t>
            </w:r>
            <w:r w:rsidRPr="009731D5">
              <w:rPr>
                <w:rFonts w:eastAsia="宋体"/>
                <w:sz w:val="21"/>
                <w:szCs w:val="21"/>
              </w:rPr>
              <w:t>2606</w:t>
            </w:r>
            <w:r w:rsidRPr="009731D5">
              <w:rPr>
                <w:rFonts w:eastAsia="宋体"/>
                <w:sz w:val="21"/>
                <w:szCs w:val="21"/>
              </w:rPr>
              <w:t>综采工作面作业规程》中</w:t>
            </w:r>
            <w:r w:rsidRPr="009731D5">
              <w:rPr>
                <w:rFonts w:eastAsia="宋体"/>
                <w:sz w:val="21"/>
                <w:szCs w:val="21"/>
              </w:rPr>
              <w:t>“</w:t>
            </w:r>
            <w:r w:rsidRPr="009731D5">
              <w:rPr>
                <w:rFonts w:eastAsia="宋体"/>
                <w:sz w:val="21"/>
                <w:szCs w:val="21"/>
              </w:rPr>
              <w:t>液压支架支撑力不小于</w:t>
            </w:r>
            <w:r w:rsidRPr="009731D5">
              <w:rPr>
                <w:rFonts w:eastAsia="宋体"/>
                <w:sz w:val="21"/>
                <w:szCs w:val="21"/>
              </w:rPr>
              <w:t>24MPa”</w:t>
            </w:r>
            <w:r w:rsidRPr="009731D5">
              <w:rPr>
                <w:rFonts w:eastAsia="宋体"/>
                <w:sz w:val="21"/>
                <w:szCs w:val="21"/>
              </w:rPr>
              <w:t>的规定；</w:t>
            </w:r>
            <w:r w:rsidRPr="009731D5">
              <w:rPr>
                <w:rFonts w:ascii="宋体" w:eastAsia="宋体" w:hAnsi="宋体" w:cs="宋体" w:hint="eastAsia"/>
                <w:sz w:val="21"/>
                <w:szCs w:val="21"/>
              </w:rPr>
              <w:t>④</w:t>
            </w:r>
            <w:r w:rsidRPr="009731D5">
              <w:rPr>
                <w:rFonts w:eastAsia="宋体"/>
                <w:sz w:val="21"/>
                <w:szCs w:val="21"/>
              </w:rPr>
              <w:t>145-148</w:t>
            </w:r>
            <w:r w:rsidRPr="009731D5">
              <w:rPr>
                <w:rFonts w:eastAsia="宋体"/>
                <w:sz w:val="21"/>
                <w:szCs w:val="21"/>
              </w:rPr>
              <w:t>＃液压支架端面距达</w:t>
            </w:r>
            <w:r w:rsidRPr="009731D5">
              <w:rPr>
                <w:rFonts w:eastAsia="宋体"/>
                <w:sz w:val="21"/>
                <w:szCs w:val="21"/>
              </w:rPr>
              <w:t>800mm</w:t>
            </w:r>
            <w:r w:rsidRPr="009731D5">
              <w:rPr>
                <w:rFonts w:eastAsia="宋体"/>
                <w:sz w:val="21"/>
                <w:szCs w:val="21"/>
              </w:rPr>
              <w:t>，不符合《</w:t>
            </w:r>
            <w:r w:rsidRPr="009731D5">
              <w:rPr>
                <w:rFonts w:eastAsia="宋体"/>
                <w:sz w:val="21"/>
                <w:szCs w:val="21"/>
              </w:rPr>
              <w:t>2606</w:t>
            </w:r>
            <w:r w:rsidRPr="009731D5">
              <w:rPr>
                <w:rFonts w:eastAsia="宋体"/>
                <w:sz w:val="21"/>
                <w:szCs w:val="21"/>
              </w:rPr>
              <w:t>综采工作面作业规程》中</w:t>
            </w:r>
            <w:r w:rsidRPr="009731D5">
              <w:rPr>
                <w:rFonts w:eastAsia="宋体"/>
                <w:sz w:val="21"/>
                <w:szCs w:val="21"/>
              </w:rPr>
              <w:t>“</w:t>
            </w:r>
            <w:r w:rsidRPr="009731D5">
              <w:rPr>
                <w:rFonts w:eastAsia="宋体"/>
                <w:sz w:val="21"/>
                <w:szCs w:val="21"/>
              </w:rPr>
              <w:t>支架端面距不大于</w:t>
            </w:r>
            <w:r w:rsidRPr="009731D5">
              <w:rPr>
                <w:rFonts w:eastAsia="宋体"/>
                <w:sz w:val="21"/>
                <w:szCs w:val="21"/>
              </w:rPr>
              <w:t>600mm”</w:t>
            </w:r>
            <w:r w:rsidRPr="009731D5">
              <w:rPr>
                <w:rFonts w:eastAsia="宋体"/>
                <w:sz w:val="21"/>
                <w:szCs w:val="21"/>
              </w:rPr>
              <w:t>的规定；</w:t>
            </w:r>
            <w:r w:rsidRPr="009731D5">
              <w:rPr>
                <w:rFonts w:ascii="宋体" w:eastAsia="宋体" w:hAnsi="宋体" w:cs="宋体" w:hint="eastAsia"/>
                <w:sz w:val="21"/>
                <w:szCs w:val="21"/>
              </w:rPr>
              <w:t>⑤</w:t>
            </w:r>
            <w:r w:rsidRPr="009731D5">
              <w:rPr>
                <w:rFonts w:eastAsia="宋体"/>
                <w:sz w:val="21"/>
                <w:szCs w:val="21"/>
              </w:rPr>
              <w:t>316</w:t>
            </w:r>
            <w:r w:rsidRPr="009731D5">
              <w:rPr>
                <w:rFonts w:eastAsia="宋体"/>
                <w:sz w:val="21"/>
                <w:szCs w:val="21"/>
              </w:rPr>
              <w:t>外环水仓掘进工作面（刚贯通）与水仓吸水井贯通点向后左帮有</w:t>
            </w:r>
            <w:r w:rsidRPr="009731D5">
              <w:rPr>
                <w:rFonts w:eastAsia="宋体"/>
                <w:sz w:val="21"/>
                <w:szCs w:val="21"/>
              </w:rPr>
              <w:t>3</w:t>
            </w:r>
            <w:r w:rsidRPr="009731D5">
              <w:rPr>
                <w:rFonts w:eastAsia="宋体"/>
                <w:sz w:val="21"/>
                <w:szCs w:val="21"/>
              </w:rPr>
              <w:t>根锚杆托盘未紧贴岩面；现场抽测</w:t>
            </w:r>
            <w:r w:rsidRPr="009731D5">
              <w:rPr>
                <w:rFonts w:eastAsia="宋体"/>
                <w:sz w:val="21"/>
                <w:szCs w:val="21"/>
              </w:rPr>
              <w:t>1</w:t>
            </w:r>
            <w:r w:rsidRPr="009731D5">
              <w:rPr>
                <w:rFonts w:eastAsia="宋体"/>
                <w:sz w:val="21"/>
                <w:szCs w:val="21"/>
              </w:rPr>
              <w:t>根锚杆扭矩力不足</w:t>
            </w:r>
            <w:r w:rsidRPr="009731D5">
              <w:rPr>
                <w:rFonts w:eastAsia="宋体"/>
                <w:sz w:val="21"/>
                <w:szCs w:val="21"/>
              </w:rPr>
              <w:t>200N·m,</w:t>
            </w:r>
            <w:r w:rsidRPr="009731D5">
              <w:rPr>
                <w:rFonts w:eastAsia="宋体"/>
                <w:sz w:val="21"/>
                <w:szCs w:val="21"/>
              </w:rPr>
              <w:t>不符合《</w:t>
            </w:r>
            <w:r w:rsidRPr="009731D5">
              <w:rPr>
                <w:rFonts w:eastAsia="宋体"/>
                <w:sz w:val="21"/>
                <w:szCs w:val="21"/>
              </w:rPr>
              <w:t>316</w:t>
            </w:r>
            <w:r w:rsidRPr="009731D5">
              <w:rPr>
                <w:rFonts w:eastAsia="宋体"/>
                <w:sz w:val="21"/>
                <w:szCs w:val="21"/>
              </w:rPr>
              <w:t>外环水仓掘进工作面作业规程》</w:t>
            </w:r>
            <w:r w:rsidRPr="009731D5">
              <w:rPr>
                <w:rFonts w:eastAsia="宋体"/>
                <w:sz w:val="21"/>
                <w:szCs w:val="21"/>
              </w:rPr>
              <w:t>“</w:t>
            </w:r>
            <w:r w:rsidRPr="009731D5">
              <w:rPr>
                <w:rFonts w:eastAsia="宋体"/>
                <w:sz w:val="21"/>
                <w:szCs w:val="21"/>
              </w:rPr>
              <w:t>锚杆盘紧贴岩面、锚杆扭矩力不得低于</w:t>
            </w:r>
            <w:r w:rsidRPr="009731D5">
              <w:rPr>
                <w:rFonts w:eastAsia="宋体"/>
                <w:sz w:val="21"/>
                <w:szCs w:val="21"/>
              </w:rPr>
              <w:t>200 N·m”</w:t>
            </w:r>
            <w:r w:rsidRPr="009731D5">
              <w:rPr>
                <w:rFonts w:eastAsia="宋体"/>
                <w:sz w:val="21"/>
                <w:szCs w:val="21"/>
              </w:rPr>
              <w:t>的规定；</w:t>
            </w:r>
            <w:r w:rsidRPr="009731D5">
              <w:rPr>
                <w:rFonts w:ascii="宋体" w:eastAsia="宋体" w:hAnsi="宋体" w:cs="宋体" w:hint="eastAsia"/>
                <w:sz w:val="21"/>
                <w:szCs w:val="21"/>
              </w:rPr>
              <w:t>⑥</w:t>
            </w:r>
            <w:r w:rsidRPr="009731D5">
              <w:rPr>
                <w:rFonts w:eastAsia="宋体"/>
                <w:sz w:val="21"/>
                <w:szCs w:val="21"/>
              </w:rPr>
              <w:t>316</w:t>
            </w:r>
            <w:r w:rsidRPr="009731D5">
              <w:rPr>
                <w:rFonts w:eastAsia="宋体"/>
                <w:sz w:val="21"/>
                <w:szCs w:val="21"/>
              </w:rPr>
              <w:t>采区</w:t>
            </w:r>
            <w:r w:rsidRPr="009731D5">
              <w:rPr>
                <w:rFonts w:eastAsia="宋体"/>
                <w:sz w:val="21"/>
                <w:szCs w:val="21"/>
              </w:rPr>
              <w:t>1#</w:t>
            </w:r>
            <w:r w:rsidRPr="009731D5">
              <w:rPr>
                <w:rFonts w:eastAsia="宋体"/>
                <w:sz w:val="21"/>
                <w:szCs w:val="21"/>
              </w:rPr>
              <w:t>联巷门口有淋水，</w:t>
            </w:r>
            <w:r w:rsidRPr="009731D5">
              <w:rPr>
                <w:rFonts w:eastAsia="宋体"/>
                <w:sz w:val="21"/>
                <w:szCs w:val="21"/>
              </w:rPr>
              <w:lastRenderedPageBreak/>
              <w:t>该处的锚索和锚杆锈蚀，未采用耐腐蚀锚杆（索）或其他有效方式支护，不符合《山东煤矿安全监察局</w:t>
            </w:r>
            <w:r w:rsidRPr="009731D5">
              <w:rPr>
                <w:rFonts w:eastAsia="宋体"/>
                <w:sz w:val="21"/>
                <w:szCs w:val="21"/>
              </w:rPr>
              <w:t xml:space="preserve"> </w:t>
            </w:r>
            <w:r w:rsidRPr="009731D5">
              <w:rPr>
                <w:rFonts w:eastAsia="宋体"/>
                <w:sz w:val="21"/>
                <w:szCs w:val="21"/>
              </w:rPr>
              <w:t>山东省能源局关于印发</w:t>
            </w:r>
            <w:r w:rsidRPr="009731D5">
              <w:rPr>
                <w:rFonts w:eastAsia="宋体"/>
                <w:sz w:val="21"/>
                <w:szCs w:val="21"/>
              </w:rPr>
              <w:t>&lt;</w:t>
            </w:r>
            <w:r w:rsidRPr="009731D5">
              <w:rPr>
                <w:rFonts w:eastAsia="宋体"/>
                <w:sz w:val="21"/>
                <w:szCs w:val="21"/>
              </w:rPr>
              <w:t>煤矿采掘工作面遇断层等构造带安全防治规定（试行）</w:t>
            </w:r>
            <w:r w:rsidRPr="009731D5">
              <w:rPr>
                <w:rFonts w:eastAsia="宋体"/>
                <w:sz w:val="21"/>
                <w:szCs w:val="21"/>
              </w:rPr>
              <w:t>&gt;</w:t>
            </w:r>
            <w:r w:rsidRPr="009731D5">
              <w:rPr>
                <w:rFonts w:eastAsia="宋体"/>
                <w:sz w:val="21"/>
                <w:szCs w:val="21"/>
              </w:rPr>
              <w:t>的通知》（鲁煤监安监〔</w:t>
            </w:r>
            <w:r w:rsidRPr="009731D5">
              <w:rPr>
                <w:rFonts w:eastAsia="宋体"/>
                <w:sz w:val="21"/>
                <w:szCs w:val="21"/>
              </w:rPr>
              <w:t>2021</w:t>
            </w:r>
            <w:r w:rsidRPr="009731D5">
              <w:rPr>
                <w:rFonts w:eastAsia="宋体"/>
                <w:sz w:val="21"/>
                <w:szCs w:val="21"/>
              </w:rPr>
              <w:t>〕</w:t>
            </w:r>
            <w:r w:rsidRPr="009731D5">
              <w:rPr>
                <w:rFonts w:eastAsia="宋体"/>
                <w:sz w:val="21"/>
                <w:szCs w:val="21"/>
              </w:rPr>
              <w:t>57</w:t>
            </w:r>
            <w:r w:rsidRPr="009731D5">
              <w:rPr>
                <w:rFonts w:eastAsia="宋体"/>
                <w:sz w:val="21"/>
                <w:szCs w:val="21"/>
              </w:rPr>
              <w:t>号）第二十条的规定；</w:t>
            </w:r>
            <w:r w:rsidRPr="009731D5">
              <w:rPr>
                <w:rFonts w:ascii="宋体" w:eastAsia="宋体" w:hAnsi="宋体" w:cs="宋体" w:hint="eastAsia"/>
                <w:sz w:val="21"/>
                <w:szCs w:val="21"/>
              </w:rPr>
              <w:t>⑦</w:t>
            </w:r>
            <w:r w:rsidRPr="009731D5">
              <w:rPr>
                <w:rFonts w:eastAsia="宋体"/>
                <w:sz w:val="21"/>
                <w:szCs w:val="21"/>
              </w:rPr>
              <w:t>316</w:t>
            </w:r>
            <w:r w:rsidRPr="009731D5">
              <w:rPr>
                <w:rFonts w:eastAsia="宋体"/>
                <w:sz w:val="21"/>
                <w:szCs w:val="21"/>
              </w:rPr>
              <w:t>集中材料巷（里）掘进工作面</w:t>
            </w:r>
            <w:r w:rsidRPr="009731D5">
              <w:rPr>
                <w:rFonts w:eastAsia="宋体"/>
                <w:sz w:val="21"/>
                <w:szCs w:val="21"/>
              </w:rPr>
              <w:t>5#</w:t>
            </w:r>
            <w:r w:rsidRPr="009731D5">
              <w:rPr>
                <w:rFonts w:eastAsia="宋体"/>
                <w:sz w:val="21"/>
                <w:szCs w:val="21"/>
              </w:rPr>
              <w:t>标识点处帮部连续</w:t>
            </w:r>
            <w:r w:rsidRPr="009731D5">
              <w:rPr>
                <w:rFonts w:eastAsia="宋体"/>
                <w:sz w:val="21"/>
                <w:szCs w:val="21"/>
              </w:rPr>
              <w:t>3</w:t>
            </w:r>
            <w:r w:rsidRPr="009731D5">
              <w:rPr>
                <w:rFonts w:eastAsia="宋体"/>
                <w:sz w:val="21"/>
                <w:szCs w:val="21"/>
              </w:rPr>
              <w:t>棵锚杆托盘未贴实岩面；迎头第一排永久支护缺少</w:t>
            </w:r>
            <w:r w:rsidRPr="009731D5">
              <w:rPr>
                <w:rFonts w:eastAsia="宋体"/>
                <w:sz w:val="21"/>
                <w:szCs w:val="21"/>
              </w:rPr>
              <w:t>1</w:t>
            </w:r>
            <w:r w:rsidRPr="009731D5">
              <w:rPr>
                <w:rFonts w:eastAsia="宋体"/>
                <w:sz w:val="21"/>
                <w:szCs w:val="21"/>
              </w:rPr>
              <w:t>棵锚杆，不符合《</w:t>
            </w:r>
            <w:r w:rsidRPr="009731D5">
              <w:rPr>
                <w:rFonts w:eastAsia="宋体"/>
                <w:sz w:val="21"/>
                <w:szCs w:val="21"/>
              </w:rPr>
              <w:t>316</w:t>
            </w:r>
            <w:r w:rsidRPr="009731D5">
              <w:rPr>
                <w:rFonts w:eastAsia="宋体"/>
                <w:sz w:val="21"/>
                <w:szCs w:val="21"/>
              </w:rPr>
              <w:t>集中材料巷（里）掘进工作面作业规程》的规定；</w:t>
            </w:r>
            <w:r w:rsidRPr="009731D5">
              <w:rPr>
                <w:rFonts w:ascii="宋体" w:eastAsia="宋体" w:hAnsi="宋体" w:cs="宋体" w:hint="eastAsia"/>
                <w:sz w:val="21"/>
                <w:szCs w:val="21"/>
              </w:rPr>
              <w:t>⑧</w:t>
            </w:r>
            <w:r w:rsidRPr="009731D5">
              <w:rPr>
                <w:rFonts w:eastAsia="宋体"/>
                <w:sz w:val="21"/>
                <w:szCs w:val="21"/>
              </w:rPr>
              <w:t>21611</w:t>
            </w:r>
            <w:r w:rsidRPr="009731D5">
              <w:rPr>
                <w:rFonts w:eastAsia="宋体"/>
                <w:sz w:val="21"/>
                <w:szCs w:val="21"/>
              </w:rPr>
              <w:t>皮带巷掘进工作面迎头上下帮各有一颗锚杆托盘不能紧贴煤帮，迎头后</w:t>
            </w:r>
            <w:r w:rsidRPr="009731D5">
              <w:rPr>
                <w:rFonts w:eastAsia="宋体"/>
                <w:sz w:val="21"/>
                <w:szCs w:val="21"/>
              </w:rPr>
              <w:t>12m</w:t>
            </w:r>
            <w:r w:rsidRPr="009731D5">
              <w:rPr>
                <w:rFonts w:eastAsia="宋体"/>
                <w:sz w:val="21"/>
                <w:szCs w:val="21"/>
              </w:rPr>
              <w:t>处帮部钢丝网未压茬使用，不符合《</w:t>
            </w:r>
            <w:r w:rsidRPr="009731D5">
              <w:rPr>
                <w:rFonts w:eastAsia="宋体"/>
                <w:sz w:val="21"/>
                <w:szCs w:val="21"/>
              </w:rPr>
              <w:t>21611</w:t>
            </w:r>
            <w:r w:rsidRPr="009731D5">
              <w:rPr>
                <w:rFonts w:eastAsia="宋体"/>
                <w:sz w:val="21"/>
                <w:szCs w:val="21"/>
              </w:rPr>
              <w:t>皮带巷掘进工作面作业规程》</w:t>
            </w:r>
            <w:r w:rsidRPr="009731D5">
              <w:rPr>
                <w:rFonts w:eastAsia="宋体"/>
                <w:sz w:val="21"/>
                <w:szCs w:val="21"/>
              </w:rPr>
              <w:t>“</w:t>
            </w:r>
            <w:r w:rsidRPr="009731D5">
              <w:rPr>
                <w:rFonts w:eastAsia="宋体"/>
                <w:sz w:val="21"/>
                <w:szCs w:val="21"/>
              </w:rPr>
              <w:t>安装的锚杆托盘与煤帮接触严密</w:t>
            </w:r>
            <w:r w:rsidRPr="009731D5">
              <w:rPr>
                <w:rFonts w:eastAsia="宋体"/>
                <w:sz w:val="21"/>
                <w:szCs w:val="21"/>
              </w:rPr>
              <w:t>”“</w:t>
            </w:r>
            <w:r w:rsidRPr="009731D5">
              <w:rPr>
                <w:rFonts w:eastAsia="宋体"/>
                <w:sz w:val="21"/>
                <w:szCs w:val="21"/>
              </w:rPr>
              <w:t>钢丝网使用过程中要压茬良好</w:t>
            </w:r>
            <w:r w:rsidRPr="009731D5">
              <w:rPr>
                <w:rFonts w:eastAsia="宋体"/>
                <w:sz w:val="21"/>
                <w:szCs w:val="21"/>
              </w:rPr>
              <w:t>”</w:t>
            </w:r>
            <w:r w:rsidRPr="009731D5">
              <w:rPr>
                <w:rFonts w:eastAsia="宋体"/>
                <w:sz w:val="21"/>
                <w:szCs w:val="21"/>
              </w:rPr>
              <w:t>的要求；</w:t>
            </w:r>
            <w:r w:rsidRPr="009731D5">
              <w:rPr>
                <w:rFonts w:ascii="宋体" w:eastAsia="宋体" w:hAnsi="宋体" w:cs="宋体" w:hint="eastAsia"/>
                <w:sz w:val="21"/>
                <w:szCs w:val="21"/>
              </w:rPr>
              <w:t>⑨</w:t>
            </w:r>
            <w:r w:rsidRPr="009731D5">
              <w:rPr>
                <w:rFonts w:eastAsia="宋体"/>
                <w:sz w:val="21"/>
                <w:szCs w:val="21"/>
              </w:rPr>
              <w:t>21611</w:t>
            </w:r>
            <w:r w:rsidRPr="009731D5">
              <w:rPr>
                <w:rFonts w:eastAsia="宋体"/>
                <w:sz w:val="21"/>
                <w:szCs w:val="21"/>
              </w:rPr>
              <w:t>运输巷掘进工作面过</w:t>
            </w:r>
            <w:r w:rsidRPr="009731D5">
              <w:rPr>
                <w:rFonts w:eastAsia="宋体"/>
                <w:sz w:val="21"/>
                <w:szCs w:val="21"/>
              </w:rPr>
              <w:t>F21611-1</w:t>
            </w:r>
            <w:r w:rsidRPr="009731D5">
              <w:rPr>
                <w:rFonts w:eastAsia="宋体"/>
                <w:sz w:val="21"/>
                <w:szCs w:val="21"/>
              </w:rPr>
              <w:t>、过</w:t>
            </w:r>
            <w:r w:rsidRPr="009731D5">
              <w:rPr>
                <w:rFonts w:eastAsia="宋体"/>
                <w:sz w:val="21"/>
                <w:szCs w:val="21"/>
              </w:rPr>
              <w:t>F21611-3</w:t>
            </w:r>
            <w:r w:rsidRPr="009731D5">
              <w:rPr>
                <w:rFonts w:eastAsia="宋体"/>
                <w:sz w:val="21"/>
                <w:szCs w:val="21"/>
              </w:rPr>
              <w:t>、过</w:t>
            </w:r>
            <w:r w:rsidRPr="009731D5">
              <w:rPr>
                <w:rFonts w:eastAsia="宋体"/>
                <w:sz w:val="21"/>
                <w:szCs w:val="21"/>
              </w:rPr>
              <w:t>F21611-5</w:t>
            </w:r>
            <w:r w:rsidRPr="009731D5">
              <w:rPr>
                <w:rFonts w:eastAsia="宋体"/>
                <w:sz w:val="21"/>
                <w:szCs w:val="21"/>
              </w:rPr>
              <w:t>断层等构造带时没有加大顶板锚杆（索）锚固力的抽检频次，不符合《煤矿采掘工作面遇断层等构造带安全防治规定》（鲁煤监安监〔</w:t>
            </w:r>
            <w:r w:rsidRPr="009731D5">
              <w:rPr>
                <w:rFonts w:eastAsia="宋体"/>
                <w:sz w:val="21"/>
                <w:szCs w:val="21"/>
              </w:rPr>
              <w:t>2021</w:t>
            </w:r>
            <w:r w:rsidRPr="009731D5">
              <w:rPr>
                <w:rFonts w:eastAsia="宋体"/>
                <w:sz w:val="21"/>
                <w:szCs w:val="21"/>
              </w:rPr>
              <w:t>〕</w:t>
            </w:r>
            <w:r w:rsidRPr="009731D5">
              <w:rPr>
                <w:rFonts w:eastAsia="宋体"/>
                <w:sz w:val="21"/>
                <w:szCs w:val="21"/>
              </w:rPr>
              <w:t>57</w:t>
            </w:r>
            <w:r w:rsidRPr="009731D5">
              <w:rPr>
                <w:rFonts w:eastAsia="宋体"/>
                <w:sz w:val="21"/>
                <w:szCs w:val="21"/>
              </w:rPr>
              <w:t>号）第二十一条的规定；</w:t>
            </w:r>
            <w:r w:rsidRPr="009731D5">
              <w:rPr>
                <w:rFonts w:ascii="宋体" w:eastAsia="宋体" w:hAnsi="宋体" w:cs="宋体" w:hint="eastAsia"/>
                <w:sz w:val="21"/>
                <w:szCs w:val="21"/>
              </w:rPr>
              <w:t>⑩</w:t>
            </w:r>
            <w:r w:rsidRPr="009731D5">
              <w:rPr>
                <w:rFonts w:eastAsia="宋体"/>
                <w:sz w:val="21"/>
                <w:szCs w:val="21"/>
              </w:rPr>
              <w:t>21601</w:t>
            </w:r>
            <w:r w:rsidRPr="009731D5">
              <w:rPr>
                <w:rFonts w:eastAsia="宋体"/>
                <w:sz w:val="21"/>
                <w:szCs w:val="21"/>
              </w:rPr>
              <w:t>备用工作面进风巷中部煤壁侧约</w:t>
            </w:r>
            <w:r w:rsidRPr="009731D5">
              <w:rPr>
                <w:rFonts w:eastAsia="宋体"/>
                <w:sz w:val="21"/>
                <w:szCs w:val="21"/>
              </w:rPr>
              <w:t>10</w:t>
            </w:r>
            <w:r w:rsidRPr="009731D5">
              <w:rPr>
                <w:rFonts w:eastAsia="宋体"/>
                <w:sz w:val="21"/>
                <w:szCs w:val="21"/>
              </w:rPr>
              <w:t>米巷道锚网断裂、片帮严重，未及时加强支护，不符合《</w:t>
            </w:r>
            <w:r w:rsidRPr="009731D5">
              <w:rPr>
                <w:rFonts w:eastAsia="宋体"/>
                <w:sz w:val="21"/>
                <w:szCs w:val="21"/>
              </w:rPr>
              <w:t>21601</w:t>
            </w:r>
            <w:r w:rsidRPr="009731D5">
              <w:rPr>
                <w:rFonts w:eastAsia="宋体"/>
                <w:sz w:val="21"/>
                <w:szCs w:val="21"/>
              </w:rPr>
              <w:t>备用工作面安装作业规程》的规定；</w:t>
            </w:r>
            <w:r w:rsidRPr="009731D5">
              <w:rPr>
                <w:rFonts w:ascii="Cambria Math" w:eastAsia="宋体" w:hAnsi="Cambria Math" w:cs="Cambria Math"/>
                <w:color w:val="333333"/>
                <w:sz w:val="21"/>
                <w:szCs w:val="21"/>
              </w:rPr>
              <w:t>⑪</w:t>
            </w:r>
            <w:r w:rsidRPr="009731D5">
              <w:rPr>
                <w:rFonts w:eastAsia="宋体"/>
                <w:sz w:val="21"/>
                <w:szCs w:val="21"/>
              </w:rPr>
              <w:t>316</w:t>
            </w:r>
            <w:r w:rsidRPr="009731D5">
              <w:rPr>
                <w:rFonts w:eastAsia="宋体"/>
                <w:sz w:val="21"/>
                <w:szCs w:val="21"/>
              </w:rPr>
              <w:t>采区泵房掘进工作面开门点往里</w:t>
            </w:r>
            <w:r w:rsidRPr="009731D5">
              <w:rPr>
                <w:rFonts w:eastAsia="宋体"/>
                <w:sz w:val="21"/>
                <w:szCs w:val="21"/>
              </w:rPr>
              <w:t>20m</w:t>
            </w:r>
            <w:r w:rsidRPr="009731D5">
              <w:rPr>
                <w:rFonts w:eastAsia="宋体"/>
                <w:sz w:val="21"/>
                <w:szCs w:val="21"/>
              </w:rPr>
              <w:t>巷道左帮</w:t>
            </w:r>
            <w:r w:rsidRPr="009731D5">
              <w:rPr>
                <w:rFonts w:eastAsia="宋体"/>
                <w:sz w:val="21"/>
                <w:szCs w:val="21"/>
              </w:rPr>
              <w:t>2</w:t>
            </w:r>
            <w:r w:rsidRPr="009731D5">
              <w:rPr>
                <w:rFonts w:eastAsia="宋体"/>
                <w:sz w:val="21"/>
                <w:szCs w:val="21"/>
              </w:rPr>
              <w:t>根锚杆露出螺母长度</w:t>
            </w:r>
            <w:r w:rsidRPr="009731D5">
              <w:rPr>
                <w:rFonts w:eastAsia="宋体"/>
                <w:sz w:val="21"/>
                <w:szCs w:val="21"/>
              </w:rPr>
              <w:t>90mm</w:t>
            </w:r>
            <w:r w:rsidRPr="009731D5">
              <w:rPr>
                <w:rFonts w:eastAsia="宋体"/>
                <w:sz w:val="21"/>
                <w:szCs w:val="21"/>
              </w:rPr>
              <w:t>，现场测试，左帮</w:t>
            </w:r>
            <w:r w:rsidRPr="009731D5">
              <w:rPr>
                <w:rFonts w:eastAsia="宋体"/>
                <w:sz w:val="21"/>
                <w:szCs w:val="21"/>
              </w:rPr>
              <w:t>1</w:t>
            </w:r>
            <w:r w:rsidRPr="009731D5">
              <w:rPr>
                <w:rFonts w:eastAsia="宋体"/>
                <w:sz w:val="21"/>
                <w:szCs w:val="21"/>
              </w:rPr>
              <w:t>根锚杆锚固力</w:t>
            </w:r>
            <w:r w:rsidRPr="009731D5">
              <w:rPr>
                <w:rFonts w:eastAsia="宋体"/>
                <w:sz w:val="21"/>
                <w:szCs w:val="21"/>
              </w:rPr>
              <w:t>70KN,</w:t>
            </w:r>
            <w:r w:rsidRPr="009731D5">
              <w:rPr>
                <w:rFonts w:eastAsia="宋体"/>
                <w:sz w:val="21"/>
                <w:szCs w:val="21"/>
              </w:rPr>
              <w:t>不符合《</w:t>
            </w:r>
            <w:r w:rsidRPr="009731D5">
              <w:rPr>
                <w:rFonts w:eastAsia="宋体"/>
                <w:sz w:val="21"/>
                <w:szCs w:val="21"/>
              </w:rPr>
              <w:t>316</w:t>
            </w:r>
            <w:r w:rsidRPr="009731D5">
              <w:rPr>
                <w:rFonts w:eastAsia="宋体"/>
                <w:sz w:val="21"/>
                <w:szCs w:val="21"/>
              </w:rPr>
              <w:t>采区泵房掘进工作面作业规程》</w:t>
            </w:r>
            <w:r w:rsidRPr="009731D5">
              <w:rPr>
                <w:rFonts w:eastAsia="宋体"/>
                <w:sz w:val="21"/>
                <w:szCs w:val="21"/>
              </w:rPr>
              <w:t>“</w:t>
            </w:r>
            <w:r w:rsidRPr="009731D5">
              <w:rPr>
                <w:rFonts w:eastAsia="宋体"/>
                <w:sz w:val="21"/>
                <w:szCs w:val="21"/>
              </w:rPr>
              <w:t>锚杆露出螺母长度</w:t>
            </w:r>
            <w:r w:rsidRPr="009731D5">
              <w:rPr>
                <w:rFonts w:eastAsia="宋体"/>
                <w:sz w:val="21"/>
                <w:szCs w:val="21"/>
              </w:rPr>
              <w:t>10-80mm”</w:t>
            </w:r>
            <w:r w:rsidRPr="009731D5">
              <w:rPr>
                <w:rFonts w:eastAsia="宋体"/>
                <w:sz w:val="21"/>
                <w:szCs w:val="21"/>
              </w:rPr>
              <w:t>、</w:t>
            </w:r>
            <w:r w:rsidRPr="009731D5">
              <w:rPr>
                <w:rFonts w:eastAsia="宋体"/>
                <w:sz w:val="21"/>
                <w:szCs w:val="21"/>
              </w:rPr>
              <w:t>“</w:t>
            </w:r>
            <w:r w:rsidRPr="009731D5">
              <w:rPr>
                <w:rFonts w:eastAsia="宋体"/>
                <w:sz w:val="21"/>
                <w:szCs w:val="21"/>
              </w:rPr>
              <w:t>帮部锚杆锚固力大于</w:t>
            </w:r>
            <w:r w:rsidRPr="009731D5">
              <w:rPr>
                <w:rFonts w:eastAsia="宋体"/>
                <w:sz w:val="21"/>
                <w:szCs w:val="21"/>
              </w:rPr>
              <w:t>85KN”</w:t>
            </w:r>
            <w:r w:rsidRPr="009731D5">
              <w:rPr>
                <w:rFonts w:eastAsia="宋体"/>
                <w:sz w:val="21"/>
                <w:szCs w:val="21"/>
              </w:rPr>
              <w:t>的规定。</w:t>
            </w:r>
          </w:p>
        </w:tc>
        <w:tc>
          <w:tcPr>
            <w:tcW w:w="1276" w:type="dxa"/>
            <w:vAlign w:val="center"/>
          </w:tcPr>
          <w:p w:rsidR="00757393" w:rsidRPr="009731D5" w:rsidRDefault="00757393" w:rsidP="005F2512">
            <w:pPr>
              <w:spacing w:line="560" w:lineRule="exact"/>
              <w:rPr>
                <w:rFonts w:eastAsia="宋体"/>
                <w:sz w:val="21"/>
                <w:szCs w:val="21"/>
                <w:u w:val="single"/>
              </w:rPr>
            </w:pPr>
            <w:r w:rsidRPr="009731D5">
              <w:rPr>
                <w:rFonts w:eastAsia="宋体"/>
                <w:sz w:val="21"/>
                <w:szCs w:val="21"/>
              </w:rPr>
              <w:lastRenderedPageBreak/>
              <w:t>《山东省安全生产条例》第七十六条第一款</w:t>
            </w:r>
          </w:p>
        </w:tc>
        <w:tc>
          <w:tcPr>
            <w:tcW w:w="1123" w:type="dxa"/>
            <w:vAlign w:val="center"/>
          </w:tcPr>
          <w:p w:rsidR="00757393" w:rsidRPr="009731D5" w:rsidRDefault="00757393" w:rsidP="005F2512">
            <w:pPr>
              <w:spacing w:line="560" w:lineRule="exact"/>
              <w:rPr>
                <w:rFonts w:eastAsia="宋体"/>
                <w:sz w:val="21"/>
                <w:szCs w:val="21"/>
                <w:u w:val="single"/>
              </w:rPr>
            </w:pPr>
            <w:r w:rsidRPr="009731D5">
              <w:rPr>
                <w:rFonts w:eastAsia="宋体"/>
                <w:sz w:val="21"/>
                <w:szCs w:val="21"/>
              </w:rPr>
              <w:t>处罚人民币款柒万元</w:t>
            </w:r>
            <w:r w:rsidR="00A22175" w:rsidRPr="009731D5">
              <w:rPr>
                <w:rFonts w:eastAsia="宋体"/>
                <w:sz w:val="21"/>
                <w:szCs w:val="21"/>
              </w:rPr>
              <w:t>整</w:t>
            </w:r>
            <w:r w:rsidR="005F2512">
              <w:rPr>
                <w:rFonts w:eastAsia="宋体" w:hint="eastAsia"/>
                <w:sz w:val="21"/>
                <w:szCs w:val="21"/>
              </w:rPr>
              <w:t>。</w:t>
            </w:r>
          </w:p>
        </w:tc>
      </w:tr>
      <w:tr w:rsidR="00757393" w:rsidRPr="009731D5" w:rsidTr="006B4372">
        <w:trPr>
          <w:cantSplit/>
          <w:jc w:val="center"/>
        </w:trPr>
        <w:tc>
          <w:tcPr>
            <w:tcW w:w="696"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lastRenderedPageBreak/>
              <w:t>2</w:t>
            </w:r>
          </w:p>
        </w:tc>
        <w:tc>
          <w:tcPr>
            <w:tcW w:w="1142"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22</w:t>
            </w:r>
            <w:r w:rsidRPr="009731D5">
              <w:rPr>
                <w:rFonts w:eastAsia="宋体"/>
                <w:sz w:val="21"/>
                <w:szCs w:val="21"/>
              </w:rPr>
              <w:t>日</w:t>
            </w:r>
          </w:p>
        </w:tc>
        <w:tc>
          <w:tcPr>
            <w:tcW w:w="1134"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国家矿山安全监察局山东局</w:t>
            </w:r>
          </w:p>
        </w:tc>
        <w:tc>
          <w:tcPr>
            <w:tcW w:w="1134"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枣庄矿业（集团）有限责任公司滨湖煤矿</w:t>
            </w:r>
          </w:p>
        </w:tc>
        <w:tc>
          <w:tcPr>
            <w:tcW w:w="836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2.</w:t>
            </w:r>
            <w:r w:rsidRPr="009731D5">
              <w:rPr>
                <w:rFonts w:ascii="宋体" w:eastAsia="宋体" w:hAnsi="宋体" w:cs="宋体" w:hint="eastAsia"/>
                <w:sz w:val="21"/>
                <w:szCs w:val="21"/>
              </w:rPr>
              <w:t>①</w:t>
            </w:r>
            <w:r w:rsidRPr="009731D5">
              <w:rPr>
                <w:rFonts w:eastAsia="宋体"/>
                <w:sz w:val="21"/>
                <w:szCs w:val="21"/>
              </w:rPr>
              <w:t>21609-2</w:t>
            </w:r>
            <w:r w:rsidRPr="009731D5">
              <w:rPr>
                <w:rFonts w:eastAsia="宋体"/>
                <w:sz w:val="21"/>
                <w:szCs w:val="21"/>
              </w:rPr>
              <w:t>采煤工作面第</w:t>
            </w:r>
            <w:r w:rsidRPr="009731D5">
              <w:rPr>
                <w:rFonts w:eastAsia="宋体"/>
                <w:sz w:val="21"/>
                <w:szCs w:val="21"/>
              </w:rPr>
              <w:t>30#</w:t>
            </w:r>
            <w:r w:rsidRPr="009731D5">
              <w:rPr>
                <w:rFonts w:eastAsia="宋体"/>
                <w:sz w:val="21"/>
                <w:szCs w:val="21"/>
              </w:rPr>
              <w:t>、第</w:t>
            </w:r>
            <w:r w:rsidRPr="009731D5">
              <w:rPr>
                <w:rFonts w:eastAsia="宋体"/>
                <w:sz w:val="21"/>
                <w:szCs w:val="21"/>
              </w:rPr>
              <w:t>29#</w:t>
            </w:r>
            <w:r w:rsidRPr="009731D5">
              <w:rPr>
                <w:rFonts w:eastAsia="宋体"/>
                <w:sz w:val="21"/>
                <w:szCs w:val="21"/>
              </w:rPr>
              <w:t>综采支架压力表损坏，未及时检查维修；</w:t>
            </w:r>
            <w:r w:rsidRPr="009731D5">
              <w:rPr>
                <w:rFonts w:eastAsia="宋体"/>
                <w:sz w:val="21"/>
                <w:szCs w:val="21"/>
              </w:rPr>
              <w:t>21606</w:t>
            </w:r>
            <w:r w:rsidRPr="009731D5">
              <w:rPr>
                <w:rFonts w:eastAsia="宋体"/>
                <w:sz w:val="21"/>
                <w:szCs w:val="21"/>
              </w:rPr>
              <w:t>综采煤工作面</w:t>
            </w:r>
            <w:r w:rsidRPr="009731D5">
              <w:rPr>
                <w:rFonts w:eastAsia="宋体"/>
                <w:sz w:val="21"/>
                <w:szCs w:val="21"/>
              </w:rPr>
              <w:t>166</w:t>
            </w:r>
            <w:r w:rsidRPr="009731D5">
              <w:rPr>
                <w:rFonts w:eastAsia="宋体"/>
                <w:sz w:val="21"/>
                <w:szCs w:val="21"/>
              </w:rPr>
              <w:t>＃液压支架压力表损坏，未按规定未及时维修或更换，不符合《煤矿安全规程》第四条第五款要求；</w:t>
            </w:r>
            <w:r w:rsidRPr="009731D5">
              <w:rPr>
                <w:rFonts w:ascii="宋体" w:eastAsia="宋体" w:hAnsi="宋体" w:cs="宋体" w:hint="eastAsia"/>
                <w:sz w:val="21"/>
                <w:szCs w:val="21"/>
              </w:rPr>
              <w:t>②</w:t>
            </w:r>
            <w:r w:rsidRPr="009731D5">
              <w:rPr>
                <w:rFonts w:eastAsia="宋体"/>
                <w:sz w:val="21"/>
                <w:szCs w:val="21"/>
              </w:rPr>
              <w:t>316</w:t>
            </w:r>
            <w:r w:rsidRPr="009731D5">
              <w:rPr>
                <w:rFonts w:eastAsia="宋体"/>
                <w:sz w:val="21"/>
                <w:szCs w:val="21"/>
              </w:rPr>
              <w:t>外环水仓掘进工作面贯通前，该工作面总馈电开关接有</w:t>
            </w:r>
            <w:r w:rsidRPr="009731D5">
              <w:rPr>
                <w:rFonts w:eastAsia="宋体"/>
                <w:sz w:val="21"/>
                <w:szCs w:val="21"/>
              </w:rPr>
              <w:t>3</w:t>
            </w:r>
            <w:r w:rsidRPr="009731D5">
              <w:rPr>
                <w:rFonts w:eastAsia="宋体"/>
                <w:sz w:val="21"/>
                <w:szCs w:val="21"/>
              </w:rPr>
              <w:t>部皮带、转载机等负荷，开关设计并实际设置整定值为</w:t>
            </w:r>
            <w:r w:rsidRPr="009731D5">
              <w:rPr>
                <w:rFonts w:eastAsia="宋体"/>
                <w:sz w:val="21"/>
                <w:szCs w:val="21"/>
              </w:rPr>
              <w:t>100A</w:t>
            </w:r>
            <w:r w:rsidRPr="009731D5">
              <w:rPr>
                <w:rFonts w:eastAsia="宋体"/>
                <w:sz w:val="21"/>
                <w:szCs w:val="21"/>
              </w:rPr>
              <w:t>；贯通后，转载机、第二部皮带负荷已拆除，整定值未及时调整，不符合《煤矿安全规程》第四百八十三条第一款的规定；</w:t>
            </w:r>
            <w:r w:rsidRPr="009731D5">
              <w:rPr>
                <w:rFonts w:ascii="宋体" w:eastAsia="宋体" w:hAnsi="宋体" w:cs="宋体" w:hint="eastAsia"/>
                <w:sz w:val="21"/>
                <w:szCs w:val="21"/>
              </w:rPr>
              <w:t>③</w:t>
            </w:r>
            <w:r w:rsidRPr="009731D5">
              <w:rPr>
                <w:rFonts w:eastAsia="宋体"/>
                <w:sz w:val="21"/>
                <w:szCs w:val="21"/>
              </w:rPr>
              <w:t>2022</w:t>
            </w:r>
            <w:r w:rsidRPr="009731D5">
              <w:rPr>
                <w:rFonts w:eastAsia="宋体"/>
                <w:sz w:val="21"/>
                <w:szCs w:val="21"/>
              </w:rPr>
              <w:t>年</w:t>
            </w:r>
            <w:r w:rsidRPr="009731D5">
              <w:rPr>
                <w:rFonts w:eastAsia="宋体"/>
                <w:sz w:val="21"/>
                <w:szCs w:val="21"/>
              </w:rPr>
              <w:t>9</w:t>
            </w:r>
            <w:r w:rsidRPr="009731D5">
              <w:rPr>
                <w:rFonts w:eastAsia="宋体"/>
                <w:sz w:val="21"/>
                <w:szCs w:val="21"/>
              </w:rPr>
              <w:t>月</w:t>
            </w:r>
            <w:r w:rsidRPr="009731D5">
              <w:rPr>
                <w:rFonts w:eastAsia="宋体"/>
                <w:sz w:val="21"/>
                <w:szCs w:val="21"/>
              </w:rPr>
              <w:t>17</w:t>
            </w:r>
            <w:r w:rsidRPr="009731D5">
              <w:rPr>
                <w:rFonts w:eastAsia="宋体"/>
                <w:sz w:val="21"/>
                <w:szCs w:val="21"/>
              </w:rPr>
              <w:t>日、</w:t>
            </w:r>
            <w:r w:rsidRPr="009731D5">
              <w:rPr>
                <w:rFonts w:eastAsia="宋体"/>
                <w:sz w:val="21"/>
                <w:szCs w:val="21"/>
              </w:rPr>
              <w:t>24</w:t>
            </w:r>
            <w:r w:rsidRPr="009731D5">
              <w:rPr>
                <w:rFonts w:eastAsia="宋体"/>
                <w:sz w:val="21"/>
                <w:szCs w:val="21"/>
              </w:rPr>
              <w:t>日，掘进工区技术员闫富有、房瑞强识别卡损坏，未及时维修或更换，不符合《煤矿安全规程》第四条第五款的规定；</w:t>
            </w:r>
            <w:r w:rsidRPr="009731D5">
              <w:rPr>
                <w:rFonts w:ascii="宋体" w:eastAsia="宋体" w:hAnsi="宋体" w:cs="宋体" w:hint="eastAsia"/>
                <w:sz w:val="21"/>
                <w:szCs w:val="21"/>
              </w:rPr>
              <w:t>③</w:t>
            </w:r>
            <w:r w:rsidRPr="009731D5">
              <w:rPr>
                <w:rFonts w:eastAsia="宋体"/>
                <w:sz w:val="21"/>
                <w:szCs w:val="21"/>
              </w:rPr>
              <w:t>21611</w:t>
            </w:r>
            <w:r w:rsidRPr="009731D5">
              <w:rPr>
                <w:rFonts w:eastAsia="宋体"/>
                <w:sz w:val="21"/>
                <w:szCs w:val="21"/>
              </w:rPr>
              <w:t>运输巷第一部滚筒驱动带式输送机机头处有一台灭火器使用日期至</w:t>
            </w:r>
            <w:r w:rsidRPr="009731D5">
              <w:rPr>
                <w:rFonts w:eastAsia="宋体"/>
                <w:sz w:val="21"/>
                <w:szCs w:val="21"/>
              </w:rPr>
              <w:t>2022</w:t>
            </w:r>
            <w:r w:rsidRPr="009731D5">
              <w:rPr>
                <w:rFonts w:eastAsia="宋体"/>
                <w:sz w:val="21"/>
                <w:szCs w:val="21"/>
              </w:rPr>
              <w:t>年</w:t>
            </w:r>
            <w:r w:rsidRPr="009731D5">
              <w:rPr>
                <w:rFonts w:eastAsia="宋体"/>
                <w:sz w:val="21"/>
                <w:szCs w:val="21"/>
              </w:rPr>
              <w:t>4</w:t>
            </w:r>
            <w:r w:rsidRPr="009731D5">
              <w:rPr>
                <w:rFonts w:eastAsia="宋体"/>
                <w:sz w:val="21"/>
                <w:szCs w:val="21"/>
              </w:rPr>
              <w:t>月</w:t>
            </w:r>
            <w:r w:rsidRPr="009731D5">
              <w:rPr>
                <w:rFonts w:eastAsia="宋体"/>
                <w:sz w:val="21"/>
                <w:szCs w:val="21"/>
              </w:rPr>
              <w:t>28</w:t>
            </w:r>
            <w:r w:rsidRPr="009731D5">
              <w:rPr>
                <w:rFonts w:eastAsia="宋体"/>
                <w:sz w:val="21"/>
                <w:szCs w:val="21"/>
              </w:rPr>
              <w:t>日，至</w:t>
            </w: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w:t>
            </w:r>
            <w:r w:rsidRPr="009731D5">
              <w:rPr>
                <w:rFonts w:eastAsia="宋体"/>
                <w:sz w:val="21"/>
                <w:szCs w:val="21"/>
              </w:rPr>
              <w:t>日中班仍未更换，不符合《煤矿安全规程》第四条第五款的规定；</w:t>
            </w:r>
            <w:r w:rsidRPr="009731D5">
              <w:rPr>
                <w:rFonts w:ascii="宋体" w:eastAsia="宋体" w:hAnsi="宋体" w:cs="宋体" w:hint="eastAsia"/>
                <w:sz w:val="21"/>
                <w:szCs w:val="21"/>
              </w:rPr>
              <w:t>④</w:t>
            </w:r>
            <w:r w:rsidRPr="009731D5">
              <w:rPr>
                <w:rFonts w:eastAsia="宋体"/>
                <w:sz w:val="21"/>
                <w:szCs w:val="21"/>
              </w:rPr>
              <w:t>矿井井下中央中央变电所</w:t>
            </w:r>
            <w:r w:rsidRPr="009731D5">
              <w:rPr>
                <w:rFonts w:eastAsia="宋体"/>
                <w:sz w:val="21"/>
                <w:szCs w:val="21"/>
              </w:rPr>
              <w:t>5</w:t>
            </w:r>
            <w:r w:rsidRPr="009731D5">
              <w:rPr>
                <w:rFonts w:eastAsia="宋体"/>
                <w:sz w:val="21"/>
                <w:szCs w:val="21"/>
              </w:rPr>
              <w:t>台主排水泵电机的启动电抗器未进行至少</w:t>
            </w:r>
            <w:r w:rsidRPr="009731D5">
              <w:rPr>
                <w:rFonts w:eastAsia="宋体"/>
                <w:sz w:val="21"/>
                <w:szCs w:val="21"/>
              </w:rPr>
              <w:t>6</w:t>
            </w:r>
            <w:r w:rsidRPr="009731D5">
              <w:rPr>
                <w:rFonts w:eastAsia="宋体"/>
                <w:sz w:val="21"/>
                <w:szCs w:val="21"/>
              </w:rPr>
              <w:t>个月</w:t>
            </w:r>
            <w:r w:rsidRPr="009731D5">
              <w:rPr>
                <w:rFonts w:eastAsia="宋体"/>
                <w:sz w:val="21"/>
                <w:szCs w:val="21"/>
              </w:rPr>
              <w:t>1</w:t>
            </w:r>
            <w:r w:rsidRPr="009731D5">
              <w:rPr>
                <w:rFonts w:eastAsia="宋体"/>
                <w:sz w:val="21"/>
                <w:szCs w:val="21"/>
              </w:rPr>
              <w:t>次的绝缘电阻检查，不符合《煤矿安全规程》第四百八十三条第一款的规定；</w:t>
            </w:r>
            <w:r w:rsidRPr="009731D5">
              <w:rPr>
                <w:rFonts w:ascii="宋体" w:eastAsia="宋体" w:hAnsi="宋体" w:cs="宋体" w:hint="eastAsia"/>
                <w:sz w:val="21"/>
                <w:szCs w:val="21"/>
              </w:rPr>
              <w:t>⑤</w:t>
            </w:r>
            <w:r w:rsidRPr="009731D5">
              <w:rPr>
                <w:rFonts w:eastAsia="宋体"/>
                <w:sz w:val="21"/>
                <w:szCs w:val="21"/>
              </w:rPr>
              <w:t>矿井主井提升机的卷筒缠绕</w:t>
            </w:r>
            <w:r w:rsidRPr="009731D5">
              <w:rPr>
                <w:rFonts w:eastAsia="宋体"/>
                <w:sz w:val="21"/>
                <w:szCs w:val="21"/>
              </w:rPr>
              <w:t>2</w:t>
            </w:r>
            <w:r w:rsidRPr="009731D5">
              <w:rPr>
                <w:rFonts w:eastAsia="宋体"/>
                <w:sz w:val="21"/>
                <w:szCs w:val="21"/>
              </w:rPr>
              <w:t>层钢丝绳，</w:t>
            </w:r>
            <w:r w:rsidRPr="009731D5">
              <w:rPr>
                <w:rFonts w:eastAsia="宋体"/>
                <w:sz w:val="21"/>
                <w:szCs w:val="21"/>
              </w:rPr>
              <w:t>2022</w:t>
            </w:r>
            <w:r w:rsidRPr="009731D5">
              <w:rPr>
                <w:rFonts w:eastAsia="宋体"/>
                <w:sz w:val="21"/>
                <w:szCs w:val="21"/>
              </w:rPr>
              <w:t>年</w:t>
            </w:r>
            <w:r w:rsidRPr="009731D5">
              <w:rPr>
                <w:rFonts w:eastAsia="宋体"/>
                <w:sz w:val="21"/>
                <w:szCs w:val="21"/>
              </w:rPr>
              <w:t>6</w:t>
            </w:r>
            <w:r w:rsidRPr="009731D5">
              <w:rPr>
                <w:rFonts w:eastAsia="宋体"/>
                <w:sz w:val="21"/>
                <w:szCs w:val="21"/>
              </w:rPr>
              <w:t>月至今超过一个季度，未将钢丝绳由下层转到上层的临界段移动</w:t>
            </w:r>
            <w:r w:rsidRPr="009731D5">
              <w:rPr>
                <w:rFonts w:eastAsia="宋体"/>
                <w:sz w:val="21"/>
                <w:szCs w:val="21"/>
              </w:rPr>
              <w:t>1/4</w:t>
            </w:r>
            <w:r w:rsidRPr="009731D5">
              <w:rPr>
                <w:rFonts w:eastAsia="宋体"/>
                <w:sz w:val="21"/>
                <w:szCs w:val="21"/>
              </w:rPr>
              <w:t>绳圈的位置，不符合《煤矿安全规程》第四百一十九条第一款第三项的规定。</w:t>
            </w:r>
          </w:p>
        </w:tc>
        <w:tc>
          <w:tcPr>
            <w:tcW w:w="1276"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《中华人民共和国安全生产法》第九十九条第三项</w:t>
            </w:r>
          </w:p>
        </w:tc>
        <w:tc>
          <w:tcPr>
            <w:tcW w:w="112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罚款人民币肆万元</w:t>
            </w:r>
            <w:r w:rsidR="00A22175" w:rsidRPr="009731D5">
              <w:rPr>
                <w:rFonts w:eastAsia="宋体"/>
                <w:sz w:val="21"/>
                <w:szCs w:val="21"/>
              </w:rPr>
              <w:t>整</w:t>
            </w:r>
            <w:r w:rsidR="005F2512">
              <w:rPr>
                <w:rFonts w:eastAsia="宋体" w:hint="eastAsia"/>
                <w:sz w:val="21"/>
                <w:szCs w:val="21"/>
              </w:rPr>
              <w:t>。</w:t>
            </w:r>
          </w:p>
        </w:tc>
      </w:tr>
      <w:tr w:rsidR="00757393" w:rsidRPr="009731D5" w:rsidTr="006B4372">
        <w:trPr>
          <w:cantSplit/>
          <w:jc w:val="center"/>
        </w:trPr>
        <w:tc>
          <w:tcPr>
            <w:tcW w:w="696"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3</w:t>
            </w:r>
          </w:p>
        </w:tc>
        <w:tc>
          <w:tcPr>
            <w:tcW w:w="1142"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22</w:t>
            </w:r>
            <w:r w:rsidRPr="009731D5">
              <w:rPr>
                <w:rFonts w:eastAsia="宋体"/>
                <w:sz w:val="21"/>
                <w:szCs w:val="21"/>
              </w:rPr>
              <w:lastRenderedPageBreak/>
              <w:t>日</w:t>
            </w:r>
          </w:p>
        </w:tc>
        <w:tc>
          <w:tcPr>
            <w:tcW w:w="1134"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lastRenderedPageBreak/>
              <w:t>国家矿山安全监察</w:t>
            </w:r>
            <w:r w:rsidRPr="009731D5">
              <w:rPr>
                <w:rFonts w:eastAsia="宋体"/>
                <w:sz w:val="21"/>
                <w:szCs w:val="21"/>
              </w:rPr>
              <w:lastRenderedPageBreak/>
              <w:t>局山东局</w:t>
            </w:r>
          </w:p>
        </w:tc>
        <w:tc>
          <w:tcPr>
            <w:tcW w:w="1134"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lastRenderedPageBreak/>
              <w:t>枣庄矿业（集团）</w:t>
            </w:r>
            <w:r w:rsidRPr="009731D5">
              <w:rPr>
                <w:rFonts w:eastAsia="宋体"/>
                <w:sz w:val="21"/>
                <w:szCs w:val="21"/>
              </w:rPr>
              <w:lastRenderedPageBreak/>
              <w:t>有限责任公司滨湖煤矿</w:t>
            </w:r>
          </w:p>
        </w:tc>
        <w:tc>
          <w:tcPr>
            <w:tcW w:w="836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lastRenderedPageBreak/>
              <w:t>3.</w:t>
            </w:r>
            <w:r w:rsidRPr="009731D5">
              <w:rPr>
                <w:rFonts w:ascii="宋体" w:eastAsia="宋体" w:hAnsi="宋体" w:cs="宋体" w:hint="eastAsia"/>
                <w:sz w:val="21"/>
                <w:szCs w:val="21"/>
              </w:rPr>
              <w:t>①</w:t>
            </w:r>
            <w:r w:rsidRPr="009731D5">
              <w:rPr>
                <w:rFonts w:eastAsia="宋体"/>
                <w:sz w:val="21"/>
                <w:szCs w:val="21"/>
              </w:rPr>
              <w:t>现场测试发现，</w:t>
            </w:r>
            <w:r w:rsidRPr="009731D5">
              <w:rPr>
                <w:rFonts w:eastAsia="宋体"/>
                <w:sz w:val="21"/>
                <w:szCs w:val="21"/>
              </w:rPr>
              <w:t>21609-2</w:t>
            </w:r>
            <w:r w:rsidRPr="009731D5">
              <w:rPr>
                <w:rFonts w:eastAsia="宋体"/>
                <w:sz w:val="21"/>
                <w:szCs w:val="21"/>
              </w:rPr>
              <w:t>采煤工作面运输巷、</w:t>
            </w:r>
            <w:r w:rsidRPr="009731D5">
              <w:rPr>
                <w:rFonts w:eastAsia="宋体"/>
                <w:sz w:val="21"/>
                <w:szCs w:val="21"/>
              </w:rPr>
              <w:t>316</w:t>
            </w:r>
            <w:r w:rsidRPr="009731D5">
              <w:rPr>
                <w:rFonts w:eastAsia="宋体"/>
                <w:sz w:val="21"/>
                <w:szCs w:val="21"/>
              </w:rPr>
              <w:t>采区泵房掘进工作面安设的应急广播声音小，工作面人员不能听见应急指令，不符合《煤矿安全规程》第六百八十五条的规定；</w:t>
            </w:r>
            <w:r w:rsidRPr="009731D5">
              <w:rPr>
                <w:rFonts w:ascii="宋体" w:eastAsia="宋体" w:hAnsi="宋体" w:cs="宋体" w:hint="eastAsia"/>
                <w:sz w:val="21"/>
                <w:szCs w:val="21"/>
              </w:rPr>
              <w:t>②</w:t>
            </w:r>
            <w:r w:rsidRPr="009731D5">
              <w:rPr>
                <w:rFonts w:eastAsia="宋体"/>
                <w:sz w:val="21"/>
                <w:szCs w:val="21"/>
              </w:rPr>
              <w:lastRenderedPageBreak/>
              <w:t>316</w:t>
            </w:r>
            <w:r w:rsidRPr="009731D5">
              <w:rPr>
                <w:rFonts w:eastAsia="宋体"/>
                <w:sz w:val="21"/>
                <w:szCs w:val="21"/>
              </w:rPr>
              <w:t>采区集运巷第一部带式输送机机尾卸载滚筒转动部位未加装护罩或者遮拦等防护设施，不符合《煤矿安全规程》第四百四十四条的规定；</w:t>
            </w:r>
            <w:r w:rsidRPr="009731D5">
              <w:rPr>
                <w:rFonts w:ascii="宋体" w:eastAsia="宋体" w:hAnsi="宋体" w:cs="宋体" w:hint="eastAsia"/>
                <w:sz w:val="21"/>
                <w:szCs w:val="21"/>
              </w:rPr>
              <w:t>③</w:t>
            </w:r>
            <w:r w:rsidRPr="009731D5">
              <w:rPr>
                <w:rFonts w:eastAsia="宋体"/>
                <w:sz w:val="21"/>
                <w:szCs w:val="21"/>
              </w:rPr>
              <w:t>316</w:t>
            </w:r>
            <w:r w:rsidRPr="009731D5">
              <w:rPr>
                <w:rFonts w:eastAsia="宋体"/>
                <w:sz w:val="21"/>
                <w:szCs w:val="21"/>
              </w:rPr>
              <w:t>集中材料巷（里）掘进工作面第一部带式输送机机头跑偏保护装置安装在机头</w:t>
            </w:r>
            <w:r w:rsidRPr="009731D5">
              <w:rPr>
                <w:rFonts w:eastAsia="宋体"/>
                <w:sz w:val="21"/>
                <w:szCs w:val="21"/>
              </w:rPr>
              <w:t>7m</w:t>
            </w:r>
            <w:r w:rsidRPr="009731D5">
              <w:rPr>
                <w:rFonts w:eastAsia="宋体"/>
                <w:sz w:val="21"/>
                <w:szCs w:val="21"/>
              </w:rPr>
              <w:t>处，不符合《煤矿电气设备安装工程施工与验收规范》（</w:t>
            </w:r>
            <w:r w:rsidRPr="009731D5">
              <w:rPr>
                <w:rFonts w:eastAsia="宋体"/>
                <w:sz w:val="21"/>
                <w:szCs w:val="21"/>
              </w:rPr>
              <w:t>GB 51145-2015</w:t>
            </w:r>
            <w:r w:rsidRPr="009731D5">
              <w:rPr>
                <w:rFonts w:eastAsia="宋体"/>
                <w:sz w:val="21"/>
                <w:szCs w:val="21"/>
              </w:rPr>
              <w:t>）</w:t>
            </w:r>
            <w:r w:rsidRPr="009731D5">
              <w:rPr>
                <w:rFonts w:eastAsia="宋体"/>
                <w:sz w:val="21"/>
                <w:szCs w:val="21"/>
              </w:rPr>
              <w:t>16.5.1 1</w:t>
            </w:r>
            <w:r w:rsidRPr="009731D5">
              <w:rPr>
                <w:rFonts w:eastAsia="宋体"/>
                <w:sz w:val="21"/>
                <w:szCs w:val="21"/>
              </w:rPr>
              <w:t>的规定；</w:t>
            </w:r>
            <w:r w:rsidRPr="009731D5">
              <w:rPr>
                <w:rFonts w:ascii="宋体" w:eastAsia="宋体" w:hAnsi="宋体" w:cs="宋体" w:hint="eastAsia"/>
                <w:sz w:val="21"/>
                <w:szCs w:val="21"/>
              </w:rPr>
              <w:t>④</w:t>
            </w:r>
            <w:r w:rsidRPr="009731D5">
              <w:rPr>
                <w:rFonts w:eastAsia="宋体"/>
                <w:sz w:val="21"/>
                <w:szCs w:val="21"/>
              </w:rPr>
              <w:t>216</w:t>
            </w:r>
            <w:r w:rsidRPr="009731D5">
              <w:rPr>
                <w:rFonts w:eastAsia="宋体"/>
                <w:sz w:val="21"/>
                <w:szCs w:val="21"/>
              </w:rPr>
              <w:t>轨道巷使用蓄电池单轨吊车运输，司机未配备使用通讯装置，不符合《煤矿安全规程》第三百九十条第六项的规定。</w:t>
            </w:r>
          </w:p>
        </w:tc>
        <w:tc>
          <w:tcPr>
            <w:tcW w:w="1276"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lastRenderedPageBreak/>
              <w:t>《中华人民共和国安全</w:t>
            </w:r>
            <w:r w:rsidRPr="009731D5">
              <w:rPr>
                <w:rFonts w:eastAsia="宋体"/>
                <w:sz w:val="21"/>
                <w:szCs w:val="21"/>
              </w:rPr>
              <w:lastRenderedPageBreak/>
              <w:t>生产法》第九十九条第二项</w:t>
            </w:r>
          </w:p>
        </w:tc>
        <w:tc>
          <w:tcPr>
            <w:tcW w:w="112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lastRenderedPageBreak/>
              <w:t>罚款人民币肆万元</w:t>
            </w:r>
            <w:r w:rsidR="00A22175" w:rsidRPr="009731D5">
              <w:rPr>
                <w:rFonts w:eastAsia="宋体"/>
                <w:sz w:val="21"/>
                <w:szCs w:val="21"/>
              </w:rPr>
              <w:lastRenderedPageBreak/>
              <w:t>整</w:t>
            </w:r>
            <w:r w:rsidR="005F2512">
              <w:rPr>
                <w:rFonts w:eastAsia="宋体" w:hint="eastAsia"/>
                <w:sz w:val="21"/>
                <w:szCs w:val="21"/>
              </w:rPr>
              <w:t>。</w:t>
            </w:r>
          </w:p>
        </w:tc>
      </w:tr>
      <w:tr w:rsidR="00757393" w:rsidRPr="009731D5" w:rsidTr="006B4372">
        <w:trPr>
          <w:cantSplit/>
          <w:jc w:val="center"/>
        </w:trPr>
        <w:tc>
          <w:tcPr>
            <w:tcW w:w="696"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lastRenderedPageBreak/>
              <w:t>4</w:t>
            </w:r>
          </w:p>
        </w:tc>
        <w:tc>
          <w:tcPr>
            <w:tcW w:w="1142"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22</w:t>
            </w:r>
            <w:r w:rsidRPr="009731D5">
              <w:rPr>
                <w:rFonts w:eastAsia="宋体"/>
                <w:sz w:val="21"/>
                <w:szCs w:val="21"/>
              </w:rPr>
              <w:t>日</w:t>
            </w:r>
          </w:p>
        </w:tc>
        <w:tc>
          <w:tcPr>
            <w:tcW w:w="1134"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国家矿山安全监察局山东局</w:t>
            </w:r>
          </w:p>
        </w:tc>
        <w:tc>
          <w:tcPr>
            <w:tcW w:w="1134"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枣庄矿业（集团）有限责任公司滨湖煤矿</w:t>
            </w:r>
          </w:p>
        </w:tc>
        <w:tc>
          <w:tcPr>
            <w:tcW w:w="836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4.</w:t>
            </w:r>
            <w:r w:rsidRPr="009731D5">
              <w:rPr>
                <w:rFonts w:ascii="宋体" w:eastAsia="宋体" w:hAnsi="宋体" w:cs="宋体" w:hint="eastAsia"/>
                <w:sz w:val="21"/>
                <w:szCs w:val="21"/>
              </w:rPr>
              <w:t>①</w:t>
            </w:r>
            <w:r w:rsidRPr="009731D5">
              <w:rPr>
                <w:rFonts w:eastAsia="宋体"/>
                <w:sz w:val="21"/>
                <w:szCs w:val="21"/>
              </w:rPr>
              <w:t>316</w:t>
            </w:r>
            <w:r w:rsidRPr="009731D5">
              <w:rPr>
                <w:rFonts w:eastAsia="宋体"/>
                <w:sz w:val="21"/>
                <w:szCs w:val="21"/>
              </w:rPr>
              <w:t>集中材料巷（里）掘进工作面迎头后</w:t>
            </w:r>
            <w:r w:rsidRPr="009731D5">
              <w:rPr>
                <w:rFonts w:eastAsia="宋体"/>
                <w:sz w:val="21"/>
                <w:szCs w:val="21"/>
              </w:rPr>
              <w:t>50m</w:t>
            </w:r>
            <w:r w:rsidRPr="009731D5">
              <w:rPr>
                <w:rFonts w:eastAsia="宋体"/>
                <w:sz w:val="21"/>
                <w:szCs w:val="21"/>
              </w:rPr>
              <w:t>为掘进工作面回风，设计回风经由两道无压风门旁的调节风窗回至</w:t>
            </w:r>
            <w:r w:rsidRPr="009731D5">
              <w:rPr>
                <w:rFonts w:eastAsia="宋体"/>
                <w:sz w:val="21"/>
                <w:szCs w:val="21"/>
              </w:rPr>
              <w:t>316</w:t>
            </w:r>
            <w:r w:rsidRPr="009731D5">
              <w:rPr>
                <w:rFonts w:eastAsia="宋体"/>
                <w:sz w:val="21"/>
                <w:szCs w:val="21"/>
              </w:rPr>
              <w:t>集中运输巷，调节风窗下设带式输送机通道，</w:t>
            </w: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w:t>
            </w:r>
            <w:r w:rsidRPr="009731D5">
              <w:rPr>
                <w:rFonts w:eastAsia="宋体"/>
                <w:sz w:val="21"/>
                <w:szCs w:val="21"/>
              </w:rPr>
              <w:t>日现场检查时发现：</w:t>
            </w:r>
            <w:r w:rsidRPr="009731D5">
              <w:rPr>
                <w:rFonts w:eastAsia="宋体"/>
                <w:sz w:val="21"/>
                <w:szCs w:val="21"/>
              </w:rPr>
              <w:t>316</w:t>
            </w:r>
            <w:r w:rsidRPr="009731D5">
              <w:rPr>
                <w:rFonts w:eastAsia="宋体"/>
                <w:sz w:val="21"/>
                <w:szCs w:val="21"/>
              </w:rPr>
              <w:t>采区</w:t>
            </w:r>
            <w:r w:rsidRPr="009731D5">
              <w:rPr>
                <w:rFonts w:eastAsia="宋体"/>
                <w:sz w:val="21"/>
                <w:szCs w:val="21"/>
              </w:rPr>
              <w:t>2#</w:t>
            </w:r>
            <w:r w:rsidRPr="009731D5">
              <w:rPr>
                <w:rFonts w:eastAsia="宋体"/>
                <w:sz w:val="21"/>
                <w:szCs w:val="21"/>
              </w:rPr>
              <w:t>联巷调节风窗未开启（该调节风窗设计尺寸</w:t>
            </w:r>
            <w:r w:rsidRPr="009731D5">
              <w:rPr>
                <w:rFonts w:eastAsia="宋体"/>
                <w:sz w:val="21"/>
                <w:szCs w:val="21"/>
              </w:rPr>
              <w:t>800*600mm</w:t>
            </w:r>
            <w:r w:rsidRPr="009731D5">
              <w:rPr>
                <w:rFonts w:eastAsia="宋体"/>
                <w:sz w:val="21"/>
                <w:szCs w:val="21"/>
              </w:rPr>
              <w:t>，为满足通风需要，正常情况下需开启尺寸约</w:t>
            </w:r>
            <w:r w:rsidRPr="009731D5">
              <w:rPr>
                <w:rFonts w:eastAsia="宋体"/>
                <w:sz w:val="21"/>
                <w:szCs w:val="21"/>
              </w:rPr>
              <w:t>200*600mm</w:t>
            </w:r>
            <w:r w:rsidRPr="009731D5">
              <w:rPr>
                <w:rFonts w:eastAsia="宋体"/>
                <w:sz w:val="21"/>
                <w:szCs w:val="21"/>
              </w:rPr>
              <w:t>），</w:t>
            </w:r>
            <w:r w:rsidRPr="009731D5">
              <w:rPr>
                <w:rFonts w:eastAsia="宋体"/>
                <w:sz w:val="21"/>
                <w:szCs w:val="21"/>
              </w:rPr>
              <w:t>316</w:t>
            </w:r>
            <w:r w:rsidRPr="009731D5">
              <w:rPr>
                <w:rFonts w:eastAsia="宋体"/>
                <w:sz w:val="21"/>
                <w:szCs w:val="21"/>
              </w:rPr>
              <w:t>集中材料巷（里）掘进工作面回风大部分经带式输送机通道回至</w:t>
            </w:r>
            <w:r w:rsidRPr="009731D5">
              <w:rPr>
                <w:rFonts w:eastAsia="宋体"/>
                <w:sz w:val="21"/>
                <w:szCs w:val="21"/>
              </w:rPr>
              <w:t>316</w:t>
            </w:r>
            <w:r w:rsidRPr="009731D5">
              <w:rPr>
                <w:rFonts w:eastAsia="宋体"/>
                <w:sz w:val="21"/>
                <w:szCs w:val="21"/>
              </w:rPr>
              <w:t>集中运输巷，迎头需风量</w:t>
            </w:r>
            <w:r w:rsidRPr="009731D5">
              <w:rPr>
                <w:rFonts w:eastAsia="宋体"/>
                <w:sz w:val="21"/>
                <w:szCs w:val="21"/>
              </w:rPr>
              <w:t>173m3/min</w:t>
            </w:r>
            <w:r w:rsidRPr="009731D5">
              <w:rPr>
                <w:rFonts w:eastAsia="宋体"/>
                <w:sz w:val="21"/>
                <w:szCs w:val="21"/>
              </w:rPr>
              <w:t>，现场实测风量</w:t>
            </w:r>
            <w:r w:rsidRPr="009731D5">
              <w:rPr>
                <w:rFonts w:eastAsia="宋体"/>
                <w:sz w:val="21"/>
                <w:szCs w:val="21"/>
              </w:rPr>
              <w:t>240m3/min</w:t>
            </w:r>
            <w:r w:rsidRPr="009731D5">
              <w:rPr>
                <w:rFonts w:eastAsia="宋体"/>
                <w:sz w:val="21"/>
                <w:szCs w:val="21"/>
              </w:rPr>
              <w:t>，风量满足要求，检查期间掘进工作面未生产、带式输送机未开启，生产运输期间，煤矸充满皮带，淤塞皮带通道，存在：（</w:t>
            </w:r>
            <w:r w:rsidRPr="009731D5">
              <w:rPr>
                <w:rFonts w:eastAsia="宋体"/>
                <w:sz w:val="21"/>
                <w:szCs w:val="21"/>
              </w:rPr>
              <w:t>1</w:t>
            </w:r>
            <w:r w:rsidRPr="009731D5">
              <w:rPr>
                <w:rFonts w:eastAsia="宋体"/>
                <w:sz w:val="21"/>
                <w:szCs w:val="21"/>
              </w:rPr>
              <w:t>）掘进工作面回风不能完全经由皮带通道，部分回风经由</w:t>
            </w:r>
            <w:r w:rsidRPr="009731D5">
              <w:rPr>
                <w:rFonts w:eastAsia="宋体"/>
                <w:sz w:val="21"/>
                <w:szCs w:val="21"/>
              </w:rPr>
              <w:t>316</w:t>
            </w:r>
            <w:r w:rsidRPr="009731D5">
              <w:rPr>
                <w:rFonts w:eastAsia="宋体"/>
                <w:sz w:val="21"/>
                <w:szCs w:val="21"/>
              </w:rPr>
              <w:t>集中材料巷回至局部通风机安设低点，局部通风机吸入循环风的安全风险；（</w:t>
            </w:r>
            <w:r w:rsidRPr="009731D5">
              <w:rPr>
                <w:rFonts w:eastAsia="宋体"/>
                <w:sz w:val="21"/>
                <w:szCs w:val="21"/>
              </w:rPr>
              <w:t>2</w:t>
            </w:r>
            <w:r w:rsidRPr="009731D5">
              <w:rPr>
                <w:rFonts w:eastAsia="宋体"/>
                <w:sz w:val="21"/>
                <w:szCs w:val="21"/>
              </w:rPr>
              <w:t>）部分回风经由淤塞的皮带通道，过风断面小，风速过大，造成煤尘飞扬的安全风险，矿井未辨识出该风险并采取相应的管控措施，不符合《中华人民共和国安全生产法》第四十</w:t>
            </w:r>
            <w:r w:rsidRPr="009731D5">
              <w:rPr>
                <w:rFonts w:eastAsia="宋体"/>
                <w:sz w:val="21"/>
                <w:szCs w:val="21"/>
              </w:rPr>
              <w:lastRenderedPageBreak/>
              <w:t>一条第一款的规定。</w:t>
            </w:r>
          </w:p>
        </w:tc>
        <w:tc>
          <w:tcPr>
            <w:tcW w:w="1276"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lastRenderedPageBreak/>
              <w:t>《中华人民共和国安全生产法》第一百零一条第四项</w:t>
            </w:r>
          </w:p>
        </w:tc>
        <w:tc>
          <w:tcPr>
            <w:tcW w:w="112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罚款人民币叁万元</w:t>
            </w:r>
            <w:r w:rsidR="00A22175" w:rsidRPr="009731D5">
              <w:rPr>
                <w:rFonts w:eastAsia="宋体"/>
                <w:sz w:val="21"/>
                <w:szCs w:val="21"/>
              </w:rPr>
              <w:t>整</w:t>
            </w:r>
            <w:r w:rsidR="005F2512">
              <w:rPr>
                <w:rFonts w:eastAsia="宋体" w:hint="eastAsia"/>
                <w:sz w:val="21"/>
                <w:szCs w:val="21"/>
              </w:rPr>
              <w:t>。</w:t>
            </w:r>
          </w:p>
        </w:tc>
      </w:tr>
      <w:tr w:rsidR="00757393" w:rsidRPr="009731D5" w:rsidTr="006B4372">
        <w:trPr>
          <w:cantSplit/>
          <w:jc w:val="center"/>
        </w:trPr>
        <w:tc>
          <w:tcPr>
            <w:tcW w:w="696"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5</w:t>
            </w:r>
          </w:p>
        </w:tc>
        <w:tc>
          <w:tcPr>
            <w:tcW w:w="1142"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22</w:t>
            </w:r>
            <w:r w:rsidRPr="009731D5">
              <w:rPr>
                <w:rFonts w:eastAsia="宋体"/>
                <w:sz w:val="21"/>
                <w:szCs w:val="21"/>
              </w:rPr>
              <w:t>日</w:t>
            </w:r>
          </w:p>
        </w:tc>
        <w:tc>
          <w:tcPr>
            <w:tcW w:w="1134"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国家矿山安全监察局山东局</w:t>
            </w:r>
          </w:p>
        </w:tc>
        <w:tc>
          <w:tcPr>
            <w:tcW w:w="1134"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枣庄矿业（集团）有限责任公司滨湖煤矿</w:t>
            </w:r>
          </w:p>
        </w:tc>
        <w:tc>
          <w:tcPr>
            <w:tcW w:w="836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5.2022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w:t>
            </w:r>
            <w:r w:rsidRPr="009731D5">
              <w:rPr>
                <w:rFonts w:eastAsia="宋体"/>
                <w:sz w:val="21"/>
                <w:szCs w:val="21"/>
              </w:rPr>
              <w:t>日现场检查时，</w:t>
            </w:r>
            <w:r w:rsidRPr="009731D5">
              <w:rPr>
                <w:rFonts w:eastAsia="宋体"/>
                <w:sz w:val="21"/>
                <w:szCs w:val="21"/>
              </w:rPr>
              <w:t>316</w:t>
            </w:r>
            <w:r w:rsidRPr="009731D5">
              <w:rPr>
                <w:rFonts w:eastAsia="宋体"/>
                <w:sz w:val="21"/>
                <w:szCs w:val="21"/>
              </w:rPr>
              <w:t>集中材料巷（里）掘进工作面回风流瓦斯检查牌板显示温度为</w:t>
            </w:r>
            <w:r w:rsidRPr="009731D5">
              <w:rPr>
                <w:rFonts w:eastAsia="宋体"/>
                <w:sz w:val="21"/>
                <w:szCs w:val="21"/>
              </w:rPr>
              <w:t>24°</w:t>
            </w:r>
            <w:r w:rsidRPr="009731D5">
              <w:rPr>
                <w:rFonts w:eastAsia="宋体"/>
                <w:sz w:val="21"/>
                <w:szCs w:val="21"/>
              </w:rPr>
              <w:t>，该地点瓦斯检查手册数值为</w:t>
            </w:r>
            <w:r w:rsidRPr="009731D5">
              <w:rPr>
                <w:rFonts w:eastAsia="宋体"/>
                <w:sz w:val="21"/>
                <w:szCs w:val="21"/>
              </w:rPr>
              <w:t>23°</w:t>
            </w:r>
            <w:r w:rsidRPr="009731D5">
              <w:rPr>
                <w:rFonts w:eastAsia="宋体"/>
                <w:sz w:val="21"/>
                <w:szCs w:val="21"/>
              </w:rPr>
              <w:t>，两者不一致，不符合《煤矿安全规程》第一百八十条第一款第五项和滨湖煤矿《瓦斯检查制度》的规定。</w:t>
            </w:r>
          </w:p>
        </w:tc>
        <w:tc>
          <w:tcPr>
            <w:tcW w:w="1276"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《中华人民共和国矿山安全法实施条例》第五十四条</w:t>
            </w:r>
          </w:p>
        </w:tc>
        <w:tc>
          <w:tcPr>
            <w:tcW w:w="112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罚款人民币壹万元</w:t>
            </w:r>
            <w:r w:rsidR="00A22175" w:rsidRPr="009731D5">
              <w:rPr>
                <w:rFonts w:eastAsia="宋体"/>
                <w:sz w:val="21"/>
                <w:szCs w:val="21"/>
              </w:rPr>
              <w:t>整</w:t>
            </w:r>
            <w:r w:rsidR="005F2512">
              <w:rPr>
                <w:rFonts w:eastAsia="宋体" w:hint="eastAsia"/>
                <w:sz w:val="21"/>
                <w:szCs w:val="21"/>
              </w:rPr>
              <w:t>。。</w:t>
            </w:r>
          </w:p>
        </w:tc>
      </w:tr>
      <w:tr w:rsidR="00757393" w:rsidRPr="009731D5" w:rsidTr="006B4372">
        <w:trPr>
          <w:cantSplit/>
          <w:jc w:val="center"/>
        </w:trPr>
        <w:tc>
          <w:tcPr>
            <w:tcW w:w="696"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6</w:t>
            </w:r>
          </w:p>
        </w:tc>
        <w:tc>
          <w:tcPr>
            <w:tcW w:w="1142"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22</w:t>
            </w:r>
            <w:r w:rsidRPr="009731D5">
              <w:rPr>
                <w:rFonts w:eastAsia="宋体"/>
                <w:sz w:val="21"/>
                <w:szCs w:val="21"/>
              </w:rPr>
              <w:t>日</w:t>
            </w:r>
          </w:p>
        </w:tc>
        <w:tc>
          <w:tcPr>
            <w:tcW w:w="1134"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国家矿山安全监察局山东局</w:t>
            </w:r>
          </w:p>
        </w:tc>
        <w:tc>
          <w:tcPr>
            <w:tcW w:w="1134"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枣庄矿业（集团）有限责任公司滨湖煤矿</w:t>
            </w:r>
          </w:p>
        </w:tc>
        <w:tc>
          <w:tcPr>
            <w:tcW w:w="836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6.</w:t>
            </w:r>
            <w:r w:rsidRPr="009731D5">
              <w:rPr>
                <w:rFonts w:eastAsia="宋体"/>
                <w:sz w:val="21"/>
                <w:szCs w:val="21"/>
              </w:rPr>
              <w:t>矿井</w:t>
            </w:r>
            <w:r w:rsidRPr="009731D5">
              <w:rPr>
                <w:rFonts w:eastAsia="宋体"/>
                <w:sz w:val="21"/>
                <w:szCs w:val="21"/>
              </w:rPr>
              <w:t>12</w:t>
            </w:r>
            <w:r w:rsidRPr="009731D5">
              <w:rPr>
                <w:rFonts w:eastAsia="宋体"/>
                <w:sz w:val="21"/>
                <w:szCs w:val="21"/>
              </w:rPr>
              <w:t>、</w:t>
            </w:r>
            <w:r w:rsidRPr="009731D5">
              <w:rPr>
                <w:rFonts w:eastAsia="宋体"/>
                <w:sz w:val="21"/>
                <w:szCs w:val="21"/>
              </w:rPr>
              <w:t>16</w:t>
            </w:r>
            <w:r w:rsidRPr="009731D5">
              <w:rPr>
                <w:rFonts w:eastAsia="宋体"/>
                <w:sz w:val="21"/>
                <w:szCs w:val="21"/>
              </w:rPr>
              <w:t>煤层煤尘具有爆炸危险性，</w:t>
            </w:r>
            <w:r w:rsidRPr="009731D5">
              <w:rPr>
                <w:rFonts w:eastAsia="宋体"/>
                <w:sz w:val="21"/>
                <w:szCs w:val="21"/>
              </w:rPr>
              <w:t>122</w:t>
            </w:r>
            <w:r w:rsidRPr="009731D5">
              <w:rPr>
                <w:rFonts w:eastAsia="宋体"/>
                <w:sz w:val="21"/>
                <w:szCs w:val="21"/>
              </w:rPr>
              <w:t>采区西集材制液硐室联络巷有长</w:t>
            </w:r>
            <w:r w:rsidRPr="009731D5">
              <w:rPr>
                <w:rFonts w:eastAsia="宋体"/>
                <w:sz w:val="21"/>
                <w:szCs w:val="21"/>
              </w:rPr>
              <w:t>10</w:t>
            </w:r>
            <w:r w:rsidRPr="009731D5">
              <w:rPr>
                <w:rFonts w:eastAsia="宋体"/>
                <w:sz w:val="21"/>
                <w:szCs w:val="21"/>
              </w:rPr>
              <w:t>米、厚约</w:t>
            </w:r>
            <w:r w:rsidRPr="009731D5">
              <w:rPr>
                <w:rFonts w:eastAsia="宋体"/>
                <w:sz w:val="21"/>
                <w:szCs w:val="21"/>
              </w:rPr>
              <w:t>2mm</w:t>
            </w:r>
            <w:r w:rsidRPr="009731D5">
              <w:rPr>
                <w:rFonts w:eastAsia="宋体"/>
                <w:sz w:val="21"/>
                <w:szCs w:val="21"/>
              </w:rPr>
              <w:t>积尘；</w:t>
            </w:r>
            <w:r w:rsidRPr="009731D5">
              <w:rPr>
                <w:rFonts w:eastAsia="宋体"/>
                <w:sz w:val="21"/>
                <w:szCs w:val="21"/>
              </w:rPr>
              <w:t>21611</w:t>
            </w:r>
            <w:r w:rsidRPr="009731D5">
              <w:rPr>
                <w:rFonts w:eastAsia="宋体"/>
                <w:sz w:val="21"/>
                <w:szCs w:val="21"/>
              </w:rPr>
              <w:t>材料道变坡点附近的</w:t>
            </w:r>
            <w:r w:rsidRPr="009731D5">
              <w:rPr>
                <w:rFonts w:eastAsia="宋体"/>
                <w:sz w:val="21"/>
                <w:szCs w:val="21"/>
              </w:rPr>
              <w:t>1#</w:t>
            </w:r>
            <w:r w:rsidRPr="009731D5">
              <w:rPr>
                <w:rFonts w:eastAsia="宋体"/>
                <w:sz w:val="21"/>
                <w:szCs w:val="21"/>
              </w:rPr>
              <w:t>带式输送机下浮煤较多，未及时清除，不符合《煤矿安全规程》第一百八十六条第二款的规定。</w:t>
            </w:r>
          </w:p>
        </w:tc>
        <w:tc>
          <w:tcPr>
            <w:tcW w:w="1276"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《中华人民共和国矿山安全法实施条例》第五十四条</w:t>
            </w:r>
          </w:p>
        </w:tc>
        <w:tc>
          <w:tcPr>
            <w:tcW w:w="112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罚款人民币壹万元</w:t>
            </w:r>
            <w:r w:rsidR="00A22175" w:rsidRPr="009731D5">
              <w:rPr>
                <w:rFonts w:eastAsia="宋体"/>
                <w:sz w:val="21"/>
                <w:szCs w:val="21"/>
              </w:rPr>
              <w:t>整</w:t>
            </w:r>
            <w:r w:rsidR="005F2512">
              <w:rPr>
                <w:rFonts w:eastAsia="宋体" w:hint="eastAsia"/>
                <w:sz w:val="21"/>
                <w:szCs w:val="21"/>
              </w:rPr>
              <w:t>。</w:t>
            </w:r>
          </w:p>
        </w:tc>
      </w:tr>
      <w:tr w:rsidR="00757393" w:rsidRPr="009731D5" w:rsidTr="006B4372">
        <w:trPr>
          <w:cantSplit/>
          <w:jc w:val="center"/>
        </w:trPr>
        <w:tc>
          <w:tcPr>
            <w:tcW w:w="696"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7</w:t>
            </w:r>
          </w:p>
        </w:tc>
        <w:tc>
          <w:tcPr>
            <w:tcW w:w="1142"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22</w:t>
            </w:r>
            <w:r w:rsidRPr="009731D5">
              <w:rPr>
                <w:rFonts w:eastAsia="宋体"/>
                <w:sz w:val="21"/>
                <w:szCs w:val="21"/>
              </w:rPr>
              <w:t>日</w:t>
            </w:r>
          </w:p>
        </w:tc>
        <w:tc>
          <w:tcPr>
            <w:tcW w:w="1134" w:type="dxa"/>
            <w:vAlign w:val="center"/>
          </w:tcPr>
          <w:p w:rsidR="00757393" w:rsidRPr="009731D5" w:rsidRDefault="00757393" w:rsidP="005F2512">
            <w:pPr>
              <w:spacing w:line="560" w:lineRule="exact"/>
              <w:jc w:val="center"/>
              <w:rPr>
                <w:rFonts w:eastAsia="宋体"/>
                <w:sz w:val="21"/>
                <w:szCs w:val="21"/>
              </w:rPr>
            </w:pPr>
            <w:r w:rsidRPr="009731D5">
              <w:rPr>
                <w:rFonts w:eastAsia="宋体"/>
                <w:sz w:val="21"/>
                <w:szCs w:val="21"/>
              </w:rPr>
              <w:t>国家矿山安全监察局山东局</w:t>
            </w:r>
          </w:p>
        </w:tc>
        <w:tc>
          <w:tcPr>
            <w:tcW w:w="1134"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枣庄矿业（集团）有限责任公司滨湖</w:t>
            </w:r>
            <w:r w:rsidRPr="009731D5">
              <w:rPr>
                <w:rFonts w:eastAsia="宋体"/>
                <w:sz w:val="21"/>
                <w:szCs w:val="21"/>
              </w:rPr>
              <w:lastRenderedPageBreak/>
              <w:t>煤矿</w:t>
            </w:r>
          </w:p>
        </w:tc>
        <w:tc>
          <w:tcPr>
            <w:tcW w:w="836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lastRenderedPageBreak/>
              <w:t>7.</w:t>
            </w:r>
            <w:r w:rsidRPr="009731D5">
              <w:rPr>
                <w:rFonts w:ascii="宋体" w:eastAsia="宋体" w:hAnsi="宋体" w:cs="宋体" w:hint="eastAsia"/>
                <w:sz w:val="21"/>
                <w:szCs w:val="21"/>
              </w:rPr>
              <w:t>①</w:t>
            </w:r>
            <w:r w:rsidRPr="009731D5">
              <w:rPr>
                <w:rFonts w:eastAsia="宋体"/>
                <w:sz w:val="21"/>
                <w:szCs w:val="21"/>
              </w:rPr>
              <w:t>316</w:t>
            </w:r>
            <w:r w:rsidRPr="009731D5">
              <w:rPr>
                <w:rFonts w:eastAsia="宋体"/>
                <w:sz w:val="21"/>
                <w:szCs w:val="21"/>
              </w:rPr>
              <w:t>外环水仓通道外段至</w:t>
            </w:r>
            <w:r w:rsidRPr="009731D5">
              <w:rPr>
                <w:rFonts w:eastAsia="宋体"/>
                <w:sz w:val="21"/>
                <w:szCs w:val="21"/>
              </w:rPr>
              <w:t>316</w:t>
            </w:r>
            <w:r w:rsidRPr="009731D5">
              <w:rPr>
                <w:rFonts w:eastAsia="宋体"/>
                <w:sz w:val="21"/>
                <w:szCs w:val="21"/>
              </w:rPr>
              <w:t>采区集轨段巷道多处顶板破碎形成碎矸、网兜未及时处理；部分地段锚网未连成整体，巷道未及时维修、喷浆处理；</w:t>
            </w:r>
            <w:r w:rsidRPr="009731D5">
              <w:rPr>
                <w:rFonts w:eastAsia="宋体"/>
                <w:sz w:val="21"/>
                <w:szCs w:val="21"/>
              </w:rPr>
              <w:t>2606</w:t>
            </w:r>
            <w:r w:rsidRPr="009731D5">
              <w:rPr>
                <w:rFonts w:eastAsia="宋体"/>
                <w:sz w:val="21"/>
                <w:szCs w:val="21"/>
              </w:rPr>
              <w:t>综采煤工作面轨道输巷联络巷自动隔爆装置前约</w:t>
            </w:r>
            <w:r w:rsidRPr="009731D5">
              <w:rPr>
                <w:rFonts w:eastAsia="宋体"/>
                <w:sz w:val="21"/>
                <w:szCs w:val="21"/>
              </w:rPr>
              <w:t>20</w:t>
            </w:r>
            <w:r w:rsidRPr="009731D5">
              <w:rPr>
                <w:rFonts w:eastAsia="宋体"/>
                <w:sz w:val="21"/>
                <w:szCs w:val="21"/>
              </w:rPr>
              <w:t>米处，巷道上帮（靠煤体侧）受构造影响变形严重，</w:t>
            </w:r>
            <w:r w:rsidRPr="009731D5">
              <w:rPr>
                <w:rFonts w:eastAsia="宋体"/>
                <w:sz w:val="21"/>
                <w:szCs w:val="21"/>
              </w:rPr>
              <w:t>3</w:t>
            </w:r>
            <w:r w:rsidRPr="009731D5">
              <w:rPr>
                <w:rFonts w:eastAsia="宋体"/>
                <w:sz w:val="21"/>
                <w:szCs w:val="21"/>
              </w:rPr>
              <w:t>处片帮成兜状未及时处理；</w:t>
            </w:r>
            <w:r w:rsidRPr="009731D5">
              <w:rPr>
                <w:rFonts w:eastAsia="宋体"/>
                <w:sz w:val="21"/>
                <w:szCs w:val="21"/>
              </w:rPr>
              <w:t>216</w:t>
            </w:r>
            <w:r w:rsidRPr="009731D5">
              <w:rPr>
                <w:rFonts w:eastAsia="宋体"/>
                <w:sz w:val="21"/>
                <w:szCs w:val="21"/>
              </w:rPr>
              <w:t>西集材</w:t>
            </w:r>
            <w:r w:rsidRPr="009731D5">
              <w:rPr>
                <w:rFonts w:eastAsia="宋体"/>
                <w:sz w:val="21"/>
                <w:szCs w:val="21"/>
              </w:rPr>
              <w:t>T8-T9</w:t>
            </w:r>
            <w:r w:rsidRPr="009731D5">
              <w:rPr>
                <w:rFonts w:eastAsia="宋体"/>
                <w:sz w:val="21"/>
                <w:szCs w:val="21"/>
              </w:rPr>
              <w:t>导向点之间约</w:t>
            </w:r>
            <w:r w:rsidRPr="009731D5">
              <w:rPr>
                <w:rFonts w:eastAsia="宋体"/>
                <w:sz w:val="21"/>
                <w:szCs w:val="21"/>
              </w:rPr>
              <w:t>60m</w:t>
            </w:r>
            <w:r w:rsidRPr="009731D5">
              <w:rPr>
                <w:rFonts w:eastAsia="宋体"/>
                <w:sz w:val="21"/>
                <w:szCs w:val="21"/>
              </w:rPr>
              <w:t>范围失修较为严重，局部地点底板鼓</w:t>
            </w:r>
            <w:r w:rsidRPr="009731D5">
              <w:rPr>
                <w:rFonts w:eastAsia="宋体"/>
                <w:sz w:val="21"/>
                <w:szCs w:val="21"/>
              </w:rPr>
              <w:lastRenderedPageBreak/>
              <w:t>起、顶部矸石脱落、帮部喷体离层，矿井没有及时采取措施进行处理，不符合《煤矿安全规程》第一百二十五条规定；</w:t>
            </w:r>
            <w:r w:rsidRPr="009731D5">
              <w:rPr>
                <w:rFonts w:ascii="宋体" w:eastAsia="宋体" w:hAnsi="宋体" w:cs="宋体" w:hint="eastAsia"/>
                <w:sz w:val="21"/>
                <w:szCs w:val="21"/>
              </w:rPr>
              <w:t>②</w:t>
            </w:r>
            <w:r w:rsidRPr="009731D5">
              <w:rPr>
                <w:rFonts w:eastAsia="宋体"/>
                <w:sz w:val="21"/>
                <w:szCs w:val="21"/>
              </w:rPr>
              <w:t>-465</w:t>
            </w:r>
            <w:r w:rsidRPr="009731D5">
              <w:rPr>
                <w:rFonts w:eastAsia="宋体"/>
                <w:sz w:val="21"/>
                <w:szCs w:val="21"/>
              </w:rPr>
              <w:t>米水平采用轨道机车运输，使用的</w:t>
            </w:r>
            <w:r w:rsidRPr="009731D5">
              <w:rPr>
                <w:rFonts w:eastAsia="宋体"/>
                <w:sz w:val="21"/>
                <w:szCs w:val="21"/>
              </w:rPr>
              <w:t>3</w:t>
            </w:r>
            <w:r w:rsidRPr="009731D5">
              <w:rPr>
                <w:rFonts w:eastAsia="宋体"/>
                <w:sz w:val="21"/>
                <w:szCs w:val="21"/>
              </w:rPr>
              <w:t>辆平板车缺少碰头，</w:t>
            </w:r>
            <w:r w:rsidRPr="009731D5">
              <w:rPr>
                <w:rFonts w:eastAsia="宋体"/>
                <w:sz w:val="21"/>
                <w:szCs w:val="21"/>
              </w:rPr>
              <w:t>2</w:t>
            </w:r>
            <w:r w:rsidRPr="009731D5">
              <w:rPr>
                <w:rFonts w:eastAsia="宋体"/>
                <w:sz w:val="21"/>
                <w:szCs w:val="21"/>
              </w:rPr>
              <w:t>辆</w:t>
            </w:r>
            <w:r w:rsidRPr="009731D5">
              <w:rPr>
                <w:rFonts w:eastAsia="宋体"/>
                <w:sz w:val="21"/>
                <w:szCs w:val="21"/>
              </w:rPr>
              <w:t>U</w:t>
            </w:r>
            <w:r w:rsidRPr="009731D5">
              <w:rPr>
                <w:rFonts w:eastAsia="宋体"/>
                <w:sz w:val="21"/>
                <w:szCs w:val="21"/>
              </w:rPr>
              <w:t>型矿车碰头两端突出的长度小于</w:t>
            </w:r>
            <w:r w:rsidRPr="009731D5">
              <w:rPr>
                <w:rFonts w:eastAsia="宋体"/>
                <w:sz w:val="21"/>
                <w:szCs w:val="21"/>
              </w:rPr>
              <w:t xml:space="preserve">100mm, </w:t>
            </w:r>
            <w:r w:rsidRPr="009731D5">
              <w:rPr>
                <w:rFonts w:eastAsia="宋体"/>
                <w:sz w:val="21"/>
                <w:szCs w:val="21"/>
              </w:rPr>
              <w:t>不符合《煤矿安全规程》第三百七十六条第四项的规定；</w:t>
            </w:r>
            <w:r w:rsidRPr="009731D5">
              <w:rPr>
                <w:rFonts w:ascii="宋体" w:eastAsia="宋体" w:hAnsi="宋体" w:cs="宋体" w:hint="eastAsia"/>
                <w:sz w:val="21"/>
                <w:szCs w:val="21"/>
              </w:rPr>
              <w:t>③</w:t>
            </w:r>
            <w:r w:rsidRPr="009731D5">
              <w:rPr>
                <w:rFonts w:eastAsia="宋体"/>
                <w:sz w:val="21"/>
                <w:szCs w:val="21"/>
              </w:rPr>
              <w:t>2022</w:t>
            </w:r>
            <w:r w:rsidRPr="009731D5">
              <w:rPr>
                <w:rFonts w:eastAsia="宋体"/>
                <w:sz w:val="21"/>
                <w:szCs w:val="21"/>
              </w:rPr>
              <w:t>年</w:t>
            </w:r>
            <w:r w:rsidRPr="009731D5">
              <w:rPr>
                <w:rFonts w:eastAsia="宋体"/>
                <w:sz w:val="21"/>
                <w:szCs w:val="21"/>
              </w:rPr>
              <w:t>11</w:t>
            </w:r>
            <w:r w:rsidRPr="009731D5">
              <w:rPr>
                <w:rFonts w:eastAsia="宋体"/>
                <w:sz w:val="21"/>
                <w:szCs w:val="21"/>
              </w:rPr>
              <w:t>月</w:t>
            </w:r>
            <w:r w:rsidRPr="009731D5">
              <w:rPr>
                <w:rFonts w:eastAsia="宋体"/>
                <w:sz w:val="21"/>
                <w:szCs w:val="21"/>
              </w:rPr>
              <w:t>12</w:t>
            </w:r>
            <w:r w:rsidRPr="009731D5">
              <w:rPr>
                <w:rFonts w:eastAsia="宋体"/>
                <w:sz w:val="21"/>
                <w:szCs w:val="21"/>
              </w:rPr>
              <w:t>日至</w:t>
            </w:r>
            <w:r w:rsidRPr="009731D5">
              <w:rPr>
                <w:rFonts w:eastAsia="宋体"/>
                <w:sz w:val="21"/>
                <w:szCs w:val="21"/>
              </w:rPr>
              <w:t>24</w:t>
            </w:r>
            <w:r w:rsidRPr="009731D5">
              <w:rPr>
                <w:rFonts w:eastAsia="宋体"/>
                <w:sz w:val="21"/>
                <w:szCs w:val="21"/>
              </w:rPr>
              <w:t>日，未对</w:t>
            </w:r>
            <w:r w:rsidRPr="009731D5">
              <w:rPr>
                <w:rFonts w:eastAsia="宋体"/>
                <w:sz w:val="21"/>
                <w:szCs w:val="21"/>
              </w:rPr>
              <w:t>21611</w:t>
            </w:r>
            <w:r w:rsidRPr="009731D5">
              <w:rPr>
                <w:rFonts w:eastAsia="宋体"/>
                <w:sz w:val="21"/>
                <w:szCs w:val="21"/>
              </w:rPr>
              <w:t>切眼掘进工作面后路的</w:t>
            </w:r>
            <w:r w:rsidRPr="009731D5">
              <w:rPr>
                <w:rFonts w:eastAsia="宋体"/>
                <w:sz w:val="21"/>
                <w:szCs w:val="21"/>
              </w:rPr>
              <w:t>8#</w:t>
            </w:r>
            <w:r w:rsidRPr="009731D5">
              <w:rPr>
                <w:rFonts w:eastAsia="宋体"/>
                <w:sz w:val="21"/>
                <w:szCs w:val="21"/>
              </w:rPr>
              <w:t>顶板离层仪离层数据进行观测，不符合《</w:t>
            </w:r>
            <w:r w:rsidRPr="009731D5">
              <w:rPr>
                <w:rFonts w:eastAsia="宋体"/>
                <w:sz w:val="21"/>
                <w:szCs w:val="21"/>
              </w:rPr>
              <w:t>21611</w:t>
            </w:r>
            <w:r w:rsidRPr="009731D5">
              <w:rPr>
                <w:rFonts w:eastAsia="宋体"/>
                <w:sz w:val="21"/>
                <w:szCs w:val="21"/>
              </w:rPr>
              <w:t>切眼掘进作业规程》中</w:t>
            </w:r>
            <w:r w:rsidRPr="009731D5">
              <w:rPr>
                <w:rFonts w:eastAsia="宋体"/>
                <w:sz w:val="21"/>
                <w:szCs w:val="21"/>
              </w:rPr>
              <w:t>“</w:t>
            </w:r>
            <w:r w:rsidRPr="009731D5">
              <w:rPr>
                <w:rFonts w:eastAsia="宋体"/>
                <w:sz w:val="21"/>
                <w:szCs w:val="21"/>
              </w:rPr>
              <w:t>距迎头</w:t>
            </w:r>
            <w:r w:rsidRPr="009731D5">
              <w:rPr>
                <w:rFonts w:eastAsia="宋体"/>
                <w:sz w:val="21"/>
                <w:szCs w:val="21"/>
              </w:rPr>
              <w:t>50m</w:t>
            </w:r>
            <w:r w:rsidRPr="009731D5">
              <w:rPr>
                <w:rFonts w:eastAsia="宋体"/>
                <w:sz w:val="21"/>
                <w:szCs w:val="21"/>
              </w:rPr>
              <w:t>以外的顶板离层仪每周不少于</w:t>
            </w:r>
            <w:r w:rsidRPr="009731D5">
              <w:rPr>
                <w:rFonts w:eastAsia="宋体"/>
                <w:sz w:val="21"/>
                <w:szCs w:val="21"/>
              </w:rPr>
              <w:t>1</w:t>
            </w:r>
            <w:r w:rsidRPr="009731D5">
              <w:rPr>
                <w:rFonts w:eastAsia="宋体"/>
                <w:sz w:val="21"/>
                <w:szCs w:val="21"/>
              </w:rPr>
              <w:t>次测读和记录</w:t>
            </w:r>
            <w:r w:rsidRPr="009731D5">
              <w:rPr>
                <w:rFonts w:eastAsia="宋体"/>
                <w:sz w:val="21"/>
                <w:szCs w:val="21"/>
              </w:rPr>
              <w:t>”</w:t>
            </w:r>
            <w:r w:rsidRPr="009731D5">
              <w:rPr>
                <w:rFonts w:eastAsia="宋体"/>
                <w:sz w:val="21"/>
                <w:szCs w:val="21"/>
              </w:rPr>
              <w:t>的规定；</w:t>
            </w:r>
            <w:r w:rsidRPr="009731D5">
              <w:rPr>
                <w:rFonts w:ascii="宋体" w:eastAsia="宋体" w:hAnsi="宋体" w:cs="宋体" w:hint="eastAsia"/>
                <w:sz w:val="21"/>
                <w:szCs w:val="21"/>
              </w:rPr>
              <w:t>④</w:t>
            </w:r>
            <w:r w:rsidRPr="009731D5">
              <w:rPr>
                <w:rFonts w:eastAsia="宋体"/>
                <w:sz w:val="21"/>
                <w:szCs w:val="21"/>
              </w:rPr>
              <w:t>矿井未将</w:t>
            </w:r>
            <w:r w:rsidRPr="009731D5">
              <w:rPr>
                <w:rFonts w:eastAsia="宋体"/>
                <w:sz w:val="21"/>
                <w:szCs w:val="21"/>
              </w:rPr>
              <w:t>21601</w:t>
            </w:r>
            <w:r w:rsidRPr="009731D5">
              <w:rPr>
                <w:rFonts w:eastAsia="宋体"/>
                <w:sz w:val="21"/>
                <w:szCs w:val="21"/>
              </w:rPr>
              <w:t>备用工作面进风巷断层处的顶板离层仪监测结果记录在牌板上，不符合《煤矿安全规程》第一百零二条第三项的规定；</w:t>
            </w:r>
            <w:r w:rsidRPr="009731D5">
              <w:rPr>
                <w:rFonts w:ascii="宋体" w:eastAsia="宋体" w:hAnsi="宋体" w:cs="宋体" w:hint="eastAsia"/>
                <w:sz w:val="21"/>
                <w:szCs w:val="21"/>
              </w:rPr>
              <w:t>⑤</w:t>
            </w:r>
            <w:r w:rsidRPr="009731D5">
              <w:rPr>
                <w:rFonts w:eastAsia="宋体"/>
                <w:sz w:val="21"/>
                <w:szCs w:val="21"/>
              </w:rPr>
              <w:t>316</w:t>
            </w:r>
            <w:r w:rsidRPr="009731D5">
              <w:rPr>
                <w:rFonts w:eastAsia="宋体"/>
                <w:sz w:val="21"/>
                <w:szCs w:val="21"/>
              </w:rPr>
              <w:t>采区泵房掘进工作面与吸水井交叉口处有悬矸，未及时找掉。不符合《</w:t>
            </w:r>
            <w:r w:rsidRPr="009731D5">
              <w:rPr>
                <w:rFonts w:eastAsia="宋体"/>
                <w:sz w:val="21"/>
                <w:szCs w:val="21"/>
              </w:rPr>
              <w:t>316</w:t>
            </w:r>
            <w:r w:rsidRPr="009731D5">
              <w:rPr>
                <w:rFonts w:eastAsia="宋体"/>
                <w:sz w:val="21"/>
                <w:szCs w:val="21"/>
              </w:rPr>
              <w:t>采区泵房掘进工作面作业规程》中关于</w:t>
            </w:r>
            <w:r w:rsidRPr="009731D5">
              <w:rPr>
                <w:rFonts w:eastAsia="宋体"/>
                <w:sz w:val="21"/>
                <w:szCs w:val="21"/>
              </w:rPr>
              <w:t>“</w:t>
            </w:r>
            <w:r w:rsidRPr="009731D5">
              <w:rPr>
                <w:rFonts w:eastAsia="宋体"/>
                <w:sz w:val="21"/>
                <w:szCs w:val="21"/>
              </w:rPr>
              <w:t>找掉定帮的危岩悬矸</w:t>
            </w:r>
            <w:r w:rsidRPr="009731D5">
              <w:rPr>
                <w:rFonts w:eastAsia="宋体"/>
                <w:sz w:val="21"/>
                <w:szCs w:val="21"/>
              </w:rPr>
              <w:t>”</w:t>
            </w:r>
            <w:r w:rsidRPr="009731D5">
              <w:rPr>
                <w:rFonts w:eastAsia="宋体"/>
                <w:sz w:val="21"/>
                <w:szCs w:val="21"/>
              </w:rPr>
              <w:t>的规定</w:t>
            </w:r>
            <w:r w:rsidRPr="009731D5">
              <w:rPr>
                <w:rFonts w:eastAsia="宋体"/>
                <w:sz w:val="21"/>
                <w:szCs w:val="21"/>
              </w:rPr>
              <w:t xml:space="preserve"> </w:t>
            </w:r>
            <w:r w:rsidRPr="009731D5">
              <w:rPr>
                <w:rFonts w:eastAsia="宋体"/>
                <w:sz w:val="21"/>
                <w:szCs w:val="21"/>
              </w:rPr>
              <w:t>。</w:t>
            </w:r>
          </w:p>
        </w:tc>
        <w:tc>
          <w:tcPr>
            <w:tcW w:w="1276"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lastRenderedPageBreak/>
              <w:t>《中华人民共和国安全生产法》第一百零二条</w:t>
            </w:r>
          </w:p>
        </w:tc>
        <w:tc>
          <w:tcPr>
            <w:tcW w:w="1123" w:type="dxa"/>
            <w:vAlign w:val="center"/>
          </w:tcPr>
          <w:p w:rsidR="00757393" w:rsidRPr="009731D5" w:rsidRDefault="00757393" w:rsidP="005F2512">
            <w:pPr>
              <w:spacing w:line="560" w:lineRule="exact"/>
              <w:rPr>
                <w:rFonts w:eastAsia="宋体"/>
                <w:sz w:val="21"/>
                <w:szCs w:val="21"/>
              </w:rPr>
            </w:pPr>
            <w:r w:rsidRPr="009731D5">
              <w:rPr>
                <w:rFonts w:eastAsia="宋体"/>
                <w:sz w:val="21"/>
                <w:szCs w:val="21"/>
              </w:rPr>
              <w:t>罚款人民币肆万元</w:t>
            </w:r>
            <w:r w:rsidR="00A22175" w:rsidRPr="009731D5">
              <w:rPr>
                <w:rFonts w:eastAsia="宋体"/>
                <w:sz w:val="21"/>
                <w:szCs w:val="21"/>
              </w:rPr>
              <w:t>整</w:t>
            </w:r>
            <w:r w:rsidR="005F2512">
              <w:rPr>
                <w:rFonts w:eastAsia="宋体" w:hint="eastAsia"/>
                <w:sz w:val="21"/>
                <w:szCs w:val="21"/>
              </w:rPr>
              <w:t>。</w:t>
            </w:r>
          </w:p>
        </w:tc>
      </w:tr>
      <w:tr w:rsidR="00A22175" w:rsidRPr="009731D5" w:rsidTr="00A22175">
        <w:trPr>
          <w:cantSplit/>
          <w:jc w:val="center"/>
        </w:trPr>
        <w:tc>
          <w:tcPr>
            <w:tcW w:w="696" w:type="dxa"/>
            <w:vAlign w:val="center"/>
          </w:tcPr>
          <w:p w:rsidR="00A22175" w:rsidRPr="009731D5" w:rsidRDefault="00A22175" w:rsidP="005F2512">
            <w:pPr>
              <w:spacing w:line="560" w:lineRule="exact"/>
              <w:jc w:val="center"/>
              <w:rPr>
                <w:rFonts w:eastAsia="宋体"/>
                <w:sz w:val="21"/>
                <w:szCs w:val="21"/>
              </w:rPr>
            </w:pPr>
            <w:r w:rsidRPr="009731D5">
              <w:rPr>
                <w:rFonts w:eastAsia="宋体"/>
                <w:sz w:val="21"/>
                <w:szCs w:val="21"/>
              </w:rPr>
              <w:t>8</w:t>
            </w:r>
          </w:p>
        </w:tc>
        <w:tc>
          <w:tcPr>
            <w:tcW w:w="1142"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滕州市东大矿业有限责任公司</w:t>
            </w:r>
          </w:p>
        </w:tc>
        <w:tc>
          <w:tcPr>
            <w:tcW w:w="8363" w:type="dxa"/>
            <w:vAlign w:val="center"/>
          </w:tcPr>
          <w:p w:rsidR="00A22175" w:rsidRPr="009731D5" w:rsidRDefault="00A22175" w:rsidP="005F2512">
            <w:pPr>
              <w:widowControl/>
              <w:spacing w:line="560" w:lineRule="exact"/>
              <w:rPr>
                <w:rFonts w:eastAsia="宋体"/>
                <w:sz w:val="21"/>
                <w:szCs w:val="21"/>
              </w:rPr>
            </w:pPr>
            <w:r w:rsidRPr="009731D5">
              <w:rPr>
                <w:rFonts w:eastAsia="宋体"/>
                <w:sz w:val="21"/>
                <w:szCs w:val="21"/>
              </w:rPr>
              <w:t>1.</w:t>
            </w:r>
            <w:r w:rsidRPr="009731D5">
              <w:rPr>
                <w:rFonts w:ascii="宋体" w:eastAsia="宋体" w:hAnsi="宋体" w:cs="宋体" w:hint="eastAsia"/>
                <w:sz w:val="21"/>
                <w:szCs w:val="21"/>
              </w:rPr>
              <w:t>①</w:t>
            </w:r>
            <w:r w:rsidRPr="009731D5">
              <w:rPr>
                <w:rFonts w:eastAsia="宋体"/>
                <w:sz w:val="21"/>
                <w:szCs w:val="21"/>
              </w:rPr>
              <w:t>12317</w:t>
            </w:r>
            <w:r w:rsidRPr="009731D5">
              <w:rPr>
                <w:rFonts w:eastAsia="宋体"/>
                <w:sz w:val="21"/>
                <w:szCs w:val="21"/>
              </w:rPr>
              <w:t>工作面切眼已刷扩完毕，中部长约</w:t>
            </w:r>
            <w:r w:rsidRPr="009731D5">
              <w:rPr>
                <w:rFonts w:eastAsia="宋体"/>
                <w:sz w:val="21"/>
                <w:szCs w:val="21"/>
              </w:rPr>
              <w:t>20m</w:t>
            </w:r>
            <w:r w:rsidRPr="009731D5">
              <w:rPr>
                <w:rFonts w:eastAsia="宋体"/>
                <w:sz w:val="21"/>
                <w:szCs w:val="21"/>
              </w:rPr>
              <w:t>范围内巷道底板松软，</w:t>
            </w:r>
            <w:r w:rsidRPr="009731D5">
              <w:rPr>
                <w:rFonts w:eastAsia="宋体"/>
                <w:sz w:val="21"/>
                <w:szCs w:val="21"/>
              </w:rPr>
              <w:t>10</w:t>
            </w:r>
            <w:r w:rsidRPr="009731D5">
              <w:rPr>
                <w:rFonts w:eastAsia="宋体"/>
                <w:sz w:val="21"/>
                <w:szCs w:val="21"/>
              </w:rPr>
              <w:t>根单体液压支柱穿底超过</w:t>
            </w:r>
            <w:r w:rsidRPr="009731D5">
              <w:rPr>
                <w:rFonts w:eastAsia="宋体"/>
                <w:sz w:val="21"/>
                <w:szCs w:val="21"/>
              </w:rPr>
              <w:t>15cm</w:t>
            </w:r>
            <w:r w:rsidRPr="009731D5">
              <w:rPr>
                <w:rFonts w:eastAsia="宋体"/>
                <w:sz w:val="21"/>
                <w:szCs w:val="21"/>
              </w:rPr>
              <w:t>，未穿铁鞋支护，其中</w:t>
            </w:r>
            <w:r w:rsidRPr="009731D5">
              <w:rPr>
                <w:rFonts w:eastAsia="宋体"/>
                <w:sz w:val="21"/>
                <w:szCs w:val="21"/>
              </w:rPr>
              <w:t>1</w:t>
            </w:r>
            <w:r w:rsidRPr="009731D5">
              <w:rPr>
                <w:rFonts w:eastAsia="宋体"/>
                <w:sz w:val="21"/>
                <w:szCs w:val="21"/>
              </w:rPr>
              <w:t>根单体液压支柱卸载；</w:t>
            </w:r>
            <w:r w:rsidRPr="009731D5">
              <w:rPr>
                <w:rFonts w:eastAsia="宋体"/>
                <w:sz w:val="21"/>
                <w:szCs w:val="21"/>
              </w:rPr>
              <w:t>12317</w:t>
            </w:r>
            <w:r w:rsidRPr="009731D5">
              <w:rPr>
                <w:rFonts w:eastAsia="宋体"/>
                <w:sz w:val="21"/>
                <w:szCs w:val="21"/>
              </w:rPr>
              <w:t>轨道顺槽、切眼巷道顶板多处顶板破碎形成网兜未及时处理，不符合《</w:t>
            </w:r>
            <w:r w:rsidRPr="009731D5">
              <w:rPr>
                <w:rFonts w:eastAsia="宋体"/>
                <w:sz w:val="21"/>
                <w:szCs w:val="21"/>
              </w:rPr>
              <w:t>12317</w:t>
            </w:r>
            <w:r w:rsidRPr="009731D5">
              <w:rPr>
                <w:rFonts w:eastAsia="宋体"/>
                <w:sz w:val="21"/>
                <w:szCs w:val="21"/>
              </w:rPr>
              <w:t>轨道、</w:t>
            </w:r>
            <w:r w:rsidRPr="009731D5">
              <w:rPr>
                <w:rFonts w:eastAsia="宋体"/>
                <w:sz w:val="21"/>
                <w:szCs w:val="21"/>
              </w:rPr>
              <w:t>12317</w:t>
            </w:r>
            <w:r w:rsidRPr="009731D5">
              <w:rPr>
                <w:rFonts w:eastAsia="宋体"/>
                <w:sz w:val="21"/>
                <w:szCs w:val="21"/>
              </w:rPr>
              <w:t>切眼修复全技术措施》的相关规定。</w:t>
            </w:r>
            <w:r w:rsidRPr="009731D5">
              <w:rPr>
                <w:rFonts w:ascii="宋体" w:eastAsia="宋体" w:hAnsi="宋体" w:cs="宋体" w:hint="eastAsia"/>
                <w:sz w:val="21"/>
                <w:szCs w:val="21"/>
              </w:rPr>
              <w:t>②</w:t>
            </w:r>
            <w:r w:rsidRPr="009731D5">
              <w:rPr>
                <w:rFonts w:eastAsia="宋体"/>
                <w:sz w:val="21"/>
                <w:szCs w:val="21"/>
              </w:rPr>
              <w:t>12</w:t>
            </w:r>
            <w:r w:rsidRPr="009731D5">
              <w:rPr>
                <w:rFonts w:eastAsia="宋体"/>
                <w:sz w:val="21"/>
                <w:szCs w:val="21"/>
              </w:rPr>
              <w:t>月</w:t>
            </w:r>
            <w:r w:rsidRPr="009731D5">
              <w:rPr>
                <w:rFonts w:eastAsia="宋体"/>
                <w:sz w:val="21"/>
                <w:szCs w:val="21"/>
              </w:rPr>
              <w:t>13</w:t>
            </w:r>
            <w:r w:rsidRPr="009731D5">
              <w:rPr>
                <w:rFonts w:eastAsia="宋体"/>
                <w:sz w:val="21"/>
                <w:szCs w:val="21"/>
              </w:rPr>
              <w:t>日检查时，</w:t>
            </w:r>
            <w:r w:rsidRPr="009731D5">
              <w:rPr>
                <w:rFonts w:eastAsia="宋体"/>
                <w:sz w:val="21"/>
                <w:szCs w:val="21"/>
              </w:rPr>
              <w:t>12317</w:t>
            </w:r>
            <w:r w:rsidRPr="009731D5">
              <w:rPr>
                <w:rFonts w:eastAsia="宋体"/>
                <w:sz w:val="21"/>
                <w:szCs w:val="21"/>
              </w:rPr>
              <w:t>工作面切眼、轨道顺槽巷道修复，工作面乳化泵未安装投入使用，无法对巷道内的液压支柱进行及时补液和维护。不符合《</w:t>
            </w:r>
            <w:r w:rsidRPr="009731D5">
              <w:rPr>
                <w:rFonts w:eastAsia="宋体"/>
                <w:sz w:val="21"/>
                <w:szCs w:val="21"/>
              </w:rPr>
              <w:t>12317</w:t>
            </w:r>
            <w:r w:rsidRPr="009731D5">
              <w:rPr>
                <w:rFonts w:eastAsia="宋体"/>
                <w:sz w:val="21"/>
                <w:szCs w:val="21"/>
              </w:rPr>
              <w:t>轨道、</w:t>
            </w:r>
            <w:r w:rsidRPr="009731D5">
              <w:rPr>
                <w:rFonts w:eastAsia="宋体"/>
                <w:sz w:val="21"/>
                <w:szCs w:val="21"/>
              </w:rPr>
              <w:t>12317</w:t>
            </w:r>
            <w:r w:rsidRPr="009731D5">
              <w:rPr>
                <w:rFonts w:eastAsia="宋体"/>
                <w:sz w:val="21"/>
                <w:szCs w:val="21"/>
              </w:rPr>
              <w:t>切眼修复全技术措施》中</w:t>
            </w:r>
            <w:r w:rsidRPr="009731D5">
              <w:rPr>
                <w:rFonts w:eastAsia="宋体"/>
                <w:sz w:val="21"/>
                <w:szCs w:val="21"/>
              </w:rPr>
              <w:t>“</w:t>
            </w:r>
            <w:r w:rsidRPr="009731D5">
              <w:rPr>
                <w:rFonts w:eastAsia="宋体"/>
                <w:sz w:val="21"/>
                <w:szCs w:val="21"/>
              </w:rPr>
              <w:t>安装乳化液泵，出口压力不得低于</w:t>
            </w:r>
            <w:r w:rsidRPr="009731D5">
              <w:rPr>
                <w:rFonts w:eastAsia="宋体"/>
                <w:sz w:val="21"/>
                <w:szCs w:val="21"/>
              </w:rPr>
              <w:t>18MPa</w:t>
            </w:r>
            <w:r w:rsidRPr="009731D5">
              <w:rPr>
                <w:rFonts w:eastAsia="宋体"/>
                <w:sz w:val="21"/>
                <w:szCs w:val="21"/>
              </w:rPr>
              <w:t>，支柱升实后再持续注</w:t>
            </w:r>
            <w:r w:rsidRPr="009731D5">
              <w:rPr>
                <w:rFonts w:eastAsia="宋体"/>
                <w:sz w:val="21"/>
                <w:szCs w:val="21"/>
              </w:rPr>
              <w:lastRenderedPageBreak/>
              <w:t>液</w:t>
            </w:r>
            <w:r w:rsidRPr="009731D5">
              <w:rPr>
                <w:rFonts w:eastAsia="宋体"/>
                <w:sz w:val="21"/>
                <w:szCs w:val="21"/>
              </w:rPr>
              <w:t>5s</w:t>
            </w:r>
            <w:r w:rsidRPr="009731D5">
              <w:rPr>
                <w:rFonts w:eastAsia="宋体"/>
                <w:sz w:val="21"/>
                <w:szCs w:val="21"/>
              </w:rPr>
              <w:t>，以保证支柱初撑力</w:t>
            </w:r>
            <w:r w:rsidRPr="009731D5">
              <w:rPr>
                <w:rFonts w:eastAsia="宋体"/>
                <w:sz w:val="21"/>
                <w:szCs w:val="21"/>
              </w:rPr>
              <w:t>”</w:t>
            </w:r>
            <w:r w:rsidRPr="009731D5">
              <w:rPr>
                <w:rFonts w:eastAsia="宋体"/>
                <w:sz w:val="21"/>
                <w:szCs w:val="21"/>
              </w:rPr>
              <w:t>的规定。</w:t>
            </w:r>
            <w:r w:rsidRPr="009731D5">
              <w:rPr>
                <w:rFonts w:ascii="宋体" w:eastAsia="宋体" w:hAnsi="宋体" w:cs="宋体" w:hint="eastAsia"/>
                <w:sz w:val="21"/>
                <w:szCs w:val="21"/>
              </w:rPr>
              <w:t>③</w:t>
            </w:r>
            <w:r w:rsidRPr="009731D5">
              <w:rPr>
                <w:rFonts w:eastAsia="宋体"/>
                <w:sz w:val="21"/>
                <w:szCs w:val="21"/>
              </w:rPr>
              <w:t>四（上）采区轨道巷掘进工作面在</w:t>
            </w:r>
            <w:r w:rsidRPr="009731D5">
              <w:rPr>
                <w:rFonts w:eastAsia="宋体"/>
                <w:sz w:val="21"/>
                <w:szCs w:val="21"/>
              </w:rPr>
              <w:t>2#</w:t>
            </w:r>
            <w:r w:rsidRPr="009731D5">
              <w:rPr>
                <w:rFonts w:eastAsia="宋体"/>
                <w:sz w:val="21"/>
                <w:szCs w:val="21"/>
              </w:rPr>
              <w:t>导线点前</w:t>
            </w:r>
            <w:r w:rsidRPr="009731D5">
              <w:rPr>
                <w:rFonts w:eastAsia="宋体"/>
                <w:sz w:val="21"/>
                <w:szCs w:val="21"/>
              </w:rPr>
              <w:t>25m</w:t>
            </w:r>
            <w:r w:rsidRPr="009731D5">
              <w:rPr>
                <w:rFonts w:eastAsia="宋体"/>
                <w:sz w:val="21"/>
                <w:szCs w:val="21"/>
              </w:rPr>
              <w:t>揭露</w:t>
            </w:r>
            <w:r w:rsidRPr="009731D5">
              <w:rPr>
                <w:rFonts w:eastAsia="宋体"/>
                <w:sz w:val="21"/>
                <w:szCs w:val="21"/>
              </w:rPr>
              <w:t>12</w:t>
            </w:r>
            <w:r w:rsidRPr="009731D5">
              <w:rPr>
                <w:rFonts w:eastAsia="宋体"/>
                <w:sz w:val="21"/>
                <w:szCs w:val="21"/>
              </w:rPr>
              <w:t>下煤（煤层含夹矸厚大于</w:t>
            </w:r>
            <w:r w:rsidRPr="009731D5">
              <w:rPr>
                <w:rFonts w:eastAsia="宋体"/>
                <w:sz w:val="21"/>
                <w:szCs w:val="21"/>
              </w:rPr>
              <w:t>2m</w:t>
            </w:r>
            <w:r w:rsidRPr="009731D5">
              <w:rPr>
                <w:rFonts w:eastAsia="宋体"/>
                <w:sz w:val="21"/>
                <w:szCs w:val="21"/>
              </w:rPr>
              <w:t>，煤的坚固系数小于</w:t>
            </w:r>
            <w:r w:rsidRPr="009731D5">
              <w:rPr>
                <w:rFonts w:eastAsia="宋体"/>
                <w:sz w:val="21"/>
                <w:szCs w:val="21"/>
              </w:rPr>
              <w:t>1</w:t>
            </w:r>
            <w:r w:rsidRPr="009731D5">
              <w:rPr>
                <w:rFonts w:eastAsia="宋体"/>
                <w:sz w:val="21"/>
                <w:szCs w:val="21"/>
              </w:rPr>
              <w:t>），巷道托顶</w:t>
            </w:r>
            <w:r w:rsidRPr="009731D5">
              <w:rPr>
                <w:rFonts w:eastAsia="宋体"/>
                <w:sz w:val="21"/>
                <w:szCs w:val="21"/>
              </w:rPr>
              <w:t>12</w:t>
            </w:r>
            <w:r w:rsidRPr="009731D5">
              <w:rPr>
                <w:rFonts w:eastAsia="宋体"/>
                <w:sz w:val="21"/>
                <w:szCs w:val="21"/>
              </w:rPr>
              <w:t>下煤掘进范围自</w:t>
            </w:r>
            <w:r w:rsidRPr="009731D5">
              <w:rPr>
                <w:rFonts w:eastAsia="宋体"/>
                <w:sz w:val="21"/>
                <w:szCs w:val="21"/>
              </w:rPr>
              <w:t>2#</w:t>
            </w:r>
            <w:r w:rsidRPr="009731D5">
              <w:rPr>
                <w:rFonts w:eastAsia="宋体"/>
                <w:sz w:val="21"/>
                <w:szCs w:val="21"/>
              </w:rPr>
              <w:t>导线点前</w:t>
            </w:r>
            <w:r w:rsidRPr="009731D5">
              <w:rPr>
                <w:rFonts w:eastAsia="宋体"/>
                <w:sz w:val="21"/>
                <w:szCs w:val="21"/>
              </w:rPr>
              <w:t>20m-30m</w:t>
            </w:r>
            <w:r w:rsidRPr="009731D5">
              <w:rPr>
                <w:rFonts w:eastAsia="宋体"/>
                <w:sz w:val="21"/>
                <w:szCs w:val="21"/>
              </w:rPr>
              <w:t>，自</w:t>
            </w:r>
            <w:r w:rsidRPr="009731D5">
              <w:rPr>
                <w:rFonts w:eastAsia="宋体"/>
                <w:sz w:val="21"/>
                <w:szCs w:val="21"/>
              </w:rPr>
              <w:t>2#</w:t>
            </w:r>
            <w:r w:rsidRPr="009731D5">
              <w:rPr>
                <w:rFonts w:eastAsia="宋体"/>
                <w:sz w:val="21"/>
                <w:szCs w:val="21"/>
              </w:rPr>
              <w:t>导线点前</w:t>
            </w:r>
            <w:r w:rsidRPr="009731D5">
              <w:rPr>
                <w:rFonts w:eastAsia="宋体"/>
                <w:sz w:val="21"/>
                <w:szCs w:val="21"/>
              </w:rPr>
              <w:t>20-25m</w:t>
            </w:r>
            <w:r w:rsidRPr="009731D5">
              <w:rPr>
                <w:rFonts w:eastAsia="宋体"/>
                <w:sz w:val="21"/>
                <w:szCs w:val="21"/>
              </w:rPr>
              <w:t>范围未对巷道顶板缩小锚索排距支护等方式加强支护，不符合《煤矿安全规程》第一百零二条第四项规定。</w:t>
            </w:r>
            <w:r w:rsidRPr="009731D5">
              <w:rPr>
                <w:rFonts w:ascii="宋体" w:eastAsia="宋体" w:hAnsi="宋体" w:cs="宋体" w:hint="eastAsia"/>
                <w:sz w:val="21"/>
                <w:szCs w:val="21"/>
              </w:rPr>
              <w:t>④</w:t>
            </w:r>
            <w:r w:rsidRPr="009731D5">
              <w:rPr>
                <w:rFonts w:eastAsia="宋体"/>
                <w:sz w:val="21"/>
                <w:szCs w:val="21"/>
              </w:rPr>
              <w:t>现场检查时，</w:t>
            </w:r>
            <w:r w:rsidRPr="009731D5">
              <w:rPr>
                <w:rFonts w:eastAsia="宋体"/>
                <w:sz w:val="21"/>
                <w:szCs w:val="21"/>
              </w:rPr>
              <w:t>12315</w:t>
            </w:r>
            <w:r w:rsidRPr="009731D5">
              <w:rPr>
                <w:rFonts w:eastAsia="宋体"/>
                <w:sz w:val="21"/>
                <w:szCs w:val="21"/>
              </w:rPr>
              <w:t>采煤工作面</w:t>
            </w:r>
            <w:r w:rsidRPr="009731D5">
              <w:rPr>
                <w:rFonts w:eastAsia="宋体"/>
                <w:sz w:val="21"/>
                <w:szCs w:val="21"/>
              </w:rPr>
              <w:t>59#</w:t>
            </w:r>
            <w:r w:rsidRPr="009731D5">
              <w:rPr>
                <w:rFonts w:eastAsia="宋体"/>
                <w:sz w:val="21"/>
                <w:szCs w:val="21"/>
              </w:rPr>
              <w:t>与</w:t>
            </w:r>
            <w:r w:rsidRPr="009731D5">
              <w:rPr>
                <w:rFonts w:eastAsia="宋体"/>
                <w:sz w:val="21"/>
                <w:szCs w:val="21"/>
              </w:rPr>
              <w:t>60#</w:t>
            </w:r>
            <w:r w:rsidRPr="009731D5">
              <w:rPr>
                <w:rFonts w:eastAsia="宋体"/>
                <w:sz w:val="21"/>
                <w:szCs w:val="21"/>
              </w:rPr>
              <w:t>、</w:t>
            </w:r>
            <w:r w:rsidRPr="009731D5">
              <w:rPr>
                <w:rFonts w:eastAsia="宋体"/>
                <w:sz w:val="21"/>
                <w:szCs w:val="21"/>
              </w:rPr>
              <w:t>69#</w:t>
            </w:r>
            <w:r w:rsidRPr="009731D5">
              <w:rPr>
                <w:rFonts w:eastAsia="宋体"/>
                <w:sz w:val="21"/>
                <w:szCs w:val="21"/>
              </w:rPr>
              <w:t>与</w:t>
            </w:r>
            <w:r w:rsidRPr="009731D5">
              <w:rPr>
                <w:rFonts w:eastAsia="宋体"/>
                <w:sz w:val="21"/>
                <w:szCs w:val="21"/>
              </w:rPr>
              <w:t>70#</w:t>
            </w:r>
            <w:r w:rsidRPr="009731D5">
              <w:rPr>
                <w:rFonts w:eastAsia="宋体"/>
                <w:sz w:val="21"/>
                <w:szCs w:val="21"/>
              </w:rPr>
              <w:t>、</w:t>
            </w:r>
            <w:r w:rsidRPr="009731D5">
              <w:rPr>
                <w:rFonts w:eastAsia="宋体"/>
                <w:sz w:val="21"/>
                <w:szCs w:val="21"/>
              </w:rPr>
              <w:t>78#</w:t>
            </w:r>
            <w:r w:rsidRPr="009731D5">
              <w:rPr>
                <w:rFonts w:eastAsia="宋体"/>
                <w:sz w:val="21"/>
                <w:szCs w:val="21"/>
              </w:rPr>
              <w:t>与</w:t>
            </w:r>
            <w:r w:rsidRPr="009731D5">
              <w:rPr>
                <w:rFonts w:eastAsia="宋体"/>
                <w:sz w:val="21"/>
                <w:szCs w:val="21"/>
              </w:rPr>
              <w:t>79#</w:t>
            </w:r>
            <w:r w:rsidRPr="009731D5">
              <w:rPr>
                <w:rFonts w:eastAsia="宋体"/>
                <w:sz w:val="21"/>
                <w:szCs w:val="21"/>
              </w:rPr>
              <w:t>、</w:t>
            </w:r>
            <w:r w:rsidRPr="009731D5">
              <w:rPr>
                <w:rFonts w:eastAsia="宋体"/>
                <w:sz w:val="21"/>
                <w:szCs w:val="21"/>
              </w:rPr>
              <w:t>77#</w:t>
            </w:r>
            <w:r w:rsidRPr="009731D5">
              <w:rPr>
                <w:rFonts w:eastAsia="宋体"/>
                <w:sz w:val="21"/>
                <w:szCs w:val="21"/>
              </w:rPr>
              <w:t>与</w:t>
            </w:r>
            <w:r w:rsidRPr="009731D5">
              <w:rPr>
                <w:rFonts w:eastAsia="宋体"/>
                <w:sz w:val="21"/>
                <w:szCs w:val="21"/>
              </w:rPr>
              <w:t>78#</w:t>
            </w:r>
            <w:r w:rsidRPr="009731D5">
              <w:rPr>
                <w:rFonts w:eastAsia="宋体"/>
                <w:sz w:val="21"/>
                <w:szCs w:val="21"/>
              </w:rPr>
              <w:t>液压支架间错茬大于侧护板厚度的</w:t>
            </w:r>
            <w:r w:rsidRPr="009731D5">
              <w:rPr>
                <w:rFonts w:eastAsia="宋体"/>
                <w:sz w:val="21"/>
                <w:szCs w:val="21"/>
              </w:rPr>
              <w:t>2/3</w:t>
            </w:r>
            <w:r w:rsidRPr="009731D5">
              <w:rPr>
                <w:rFonts w:eastAsia="宋体"/>
                <w:sz w:val="21"/>
                <w:szCs w:val="21"/>
              </w:rPr>
              <w:t>，不符合《</w:t>
            </w:r>
            <w:r w:rsidRPr="009731D5">
              <w:rPr>
                <w:rFonts w:eastAsia="宋体"/>
                <w:sz w:val="21"/>
                <w:szCs w:val="21"/>
              </w:rPr>
              <w:t>12315</w:t>
            </w:r>
            <w:r w:rsidRPr="009731D5">
              <w:rPr>
                <w:rFonts w:eastAsia="宋体"/>
                <w:sz w:val="21"/>
                <w:szCs w:val="21"/>
              </w:rPr>
              <w:t>采煤工作面作业规程》中</w:t>
            </w:r>
            <w:r w:rsidRPr="009731D5">
              <w:rPr>
                <w:rFonts w:eastAsia="宋体"/>
                <w:sz w:val="21"/>
                <w:szCs w:val="21"/>
              </w:rPr>
              <w:t>“</w:t>
            </w:r>
            <w:r w:rsidRPr="009731D5">
              <w:rPr>
                <w:rFonts w:eastAsia="宋体"/>
                <w:sz w:val="21"/>
                <w:szCs w:val="21"/>
              </w:rPr>
              <w:t>液压支架错茬不得大于侧护板厚度的</w:t>
            </w:r>
            <w:r w:rsidRPr="009731D5">
              <w:rPr>
                <w:rFonts w:eastAsia="宋体"/>
                <w:sz w:val="21"/>
                <w:szCs w:val="21"/>
              </w:rPr>
              <w:t>2/3”</w:t>
            </w:r>
            <w:r w:rsidRPr="009731D5">
              <w:rPr>
                <w:rFonts w:eastAsia="宋体"/>
                <w:sz w:val="21"/>
                <w:szCs w:val="21"/>
              </w:rPr>
              <w:t>的规定。</w:t>
            </w:r>
            <w:r w:rsidRPr="009731D5">
              <w:rPr>
                <w:rFonts w:ascii="宋体" w:eastAsia="宋体" w:hAnsi="宋体" w:cs="宋体" w:hint="eastAsia"/>
                <w:sz w:val="21"/>
                <w:szCs w:val="21"/>
              </w:rPr>
              <w:t>⑤</w:t>
            </w:r>
            <w:r w:rsidRPr="009731D5">
              <w:rPr>
                <w:rFonts w:eastAsia="宋体"/>
                <w:sz w:val="21"/>
                <w:szCs w:val="21"/>
              </w:rPr>
              <w:t>12319</w:t>
            </w:r>
            <w:r w:rsidRPr="009731D5">
              <w:rPr>
                <w:rFonts w:eastAsia="宋体"/>
                <w:sz w:val="21"/>
                <w:szCs w:val="21"/>
              </w:rPr>
              <w:t>皮带顺槽开门点向前约</w:t>
            </w:r>
            <w:r w:rsidRPr="009731D5">
              <w:rPr>
                <w:rFonts w:eastAsia="宋体"/>
                <w:sz w:val="21"/>
                <w:szCs w:val="21"/>
              </w:rPr>
              <w:t>30m</w:t>
            </w:r>
            <w:r w:rsidRPr="009731D5">
              <w:rPr>
                <w:rFonts w:eastAsia="宋体"/>
                <w:sz w:val="21"/>
                <w:szCs w:val="21"/>
              </w:rPr>
              <w:t>处，巷道（半煤岩锚杆支护）顶板为破碎带未安装顶板离层仪；开门点向前约</w:t>
            </w:r>
            <w:r w:rsidRPr="009731D5">
              <w:rPr>
                <w:rFonts w:eastAsia="宋体"/>
                <w:sz w:val="21"/>
                <w:szCs w:val="21"/>
              </w:rPr>
              <w:t>15m</w:t>
            </w:r>
            <w:r w:rsidRPr="009731D5">
              <w:rPr>
                <w:rFonts w:eastAsia="宋体"/>
                <w:sz w:val="21"/>
                <w:szCs w:val="21"/>
              </w:rPr>
              <w:t>处，巷道右帮（掘进方向）受构造影响变形严重，</w:t>
            </w:r>
            <w:r w:rsidRPr="009731D5">
              <w:rPr>
                <w:rFonts w:eastAsia="宋体"/>
                <w:sz w:val="21"/>
                <w:szCs w:val="21"/>
              </w:rPr>
              <w:t>2</w:t>
            </w:r>
            <w:r w:rsidRPr="009731D5">
              <w:rPr>
                <w:rFonts w:eastAsia="宋体"/>
                <w:sz w:val="21"/>
                <w:szCs w:val="21"/>
              </w:rPr>
              <w:t>处片帮成网兜状未及时处理，不符合《</w:t>
            </w:r>
            <w:r w:rsidRPr="009731D5">
              <w:rPr>
                <w:rFonts w:eastAsia="宋体"/>
                <w:sz w:val="21"/>
                <w:szCs w:val="21"/>
              </w:rPr>
              <w:t>12319</w:t>
            </w:r>
            <w:r w:rsidRPr="009731D5">
              <w:rPr>
                <w:rFonts w:eastAsia="宋体"/>
                <w:sz w:val="21"/>
                <w:szCs w:val="21"/>
              </w:rPr>
              <w:t>皮带顺槽掘进工作面作业规程》中</w:t>
            </w:r>
            <w:r w:rsidRPr="009731D5">
              <w:rPr>
                <w:rFonts w:eastAsia="宋体"/>
                <w:sz w:val="21"/>
                <w:szCs w:val="21"/>
              </w:rPr>
              <w:t>“</w:t>
            </w:r>
            <w:r w:rsidRPr="009731D5">
              <w:rPr>
                <w:rFonts w:eastAsia="宋体"/>
                <w:sz w:val="21"/>
                <w:szCs w:val="21"/>
              </w:rPr>
              <w:t>在顶板破碎带安装顶板离层仪</w:t>
            </w:r>
            <w:r w:rsidRPr="009731D5">
              <w:rPr>
                <w:rFonts w:eastAsia="宋体"/>
                <w:sz w:val="21"/>
                <w:szCs w:val="21"/>
              </w:rPr>
              <w:t>”“</w:t>
            </w:r>
            <w:r w:rsidRPr="009731D5">
              <w:rPr>
                <w:rFonts w:eastAsia="宋体"/>
                <w:sz w:val="21"/>
                <w:szCs w:val="21"/>
              </w:rPr>
              <w:t>网兜及时处理</w:t>
            </w:r>
            <w:r w:rsidRPr="009731D5">
              <w:rPr>
                <w:rFonts w:eastAsia="宋体"/>
                <w:sz w:val="21"/>
                <w:szCs w:val="21"/>
              </w:rPr>
              <w:t>”</w:t>
            </w:r>
            <w:r w:rsidRPr="009731D5">
              <w:rPr>
                <w:rFonts w:eastAsia="宋体"/>
                <w:sz w:val="21"/>
                <w:szCs w:val="21"/>
              </w:rPr>
              <w:t>的规定。</w:t>
            </w:r>
            <w:r w:rsidRPr="009731D5">
              <w:rPr>
                <w:rFonts w:ascii="宋体" w:eastAsia="宋体" w:hAnsi="宋体" w:cs="宋体" w:hint="eastAsia"/>
                <w:sz w:val="21"/>
                <w:szCs w:val="21"/>
              </w:rPr>
              <w:t>⑥</w:t>
            </w:r>
            <w:r w:rsidRPr="009731D5">
              <w:rPr>
                <w:rFonts w:eastAsia="宋体"/>
                <w:sz w:val="21"/>
                <w:szCs w:val="21"/>
              </w:rPr>
              <w:t>四（上）采区皮带巷掘进工作面迎头往后</w:t>
            </w:r>
            <w:r w:rsidRPr="009731D5">
              <w:rPr>
                <w:rFonts w:eastAsia="宋体"/>
                <w:sz w:val="21"/>
                <w:szCs w:val="21"/>
              </w:rPr>
              <w:t>20m</w:t>
            </w:r>
            <w:r w:rsidRPr="009731D5">
              <w:rPr>
                <w:rFonts w:eastAsia="宋体"/>
                <w:sz w:val="21"/>
                <w:szCs w:val="21"/>
              </w:rPr>
              <w:t>巷道左帮有</w:t>
            </w:r>
            <w:r w:rsidRPr="009731D5">
              <w:rPr>
                <w:rFonts w:eastAsia="宋体"/>
                <w:sz w:val="21"/>
                <w:szCs w:val="21"/>
              </w:rPr>
              <w:t>6</w:t>
            </w:r>
            <w:r w:rsidRPr="009731D5">
              <w:rPr>
                <w:rFonts w:eastAsia="宋体"/>
                <w:sz w:val="21"/>
                <w:szCs w:val="21"/>
              </w:rPr>
              <w:t>根锚杆盘未紧贴岩面。不符合《四（上）采区皮带巷掘进工作面作业规程》</w:t>
            </w:r>
            <w:r w:rsidRPr="009731D5">
              <w:rPr>
                <w:rFonts w:eastAsia="宋体"/>
                <w:sz w:val="21"/>
                <w:szCs w:val="21"/>
              </w:rPr>
              <w:t>“</w:t>
            </w:r>
            <w:r w:rsidRPr="009731D5">
              <w:rPr>
                <w:rFonts w:eastAsia="宋体"/>
                <w:sz w:val="21"/>
                <w:szCs w:val="21"/>
              </w:rPr>
              <w:t>锚杆盘紧贴岩面</w:t>
            </w:r>
            <w:r w:rsidRPr="009731D5">
              <w:rPr>
                <w:rFonts w:eastAsia="宋体"/>
                <w:sz w:val="21"/>
                <w:szCs w:val="21"/>
              </w:rPr>
              <w:t>”</w:t>
            </w:r>
            <w:r w:rsidRPr="009731D5">
              <w:rPr>
                <w:rFonts w:eastAsia="宋体"/>
                <w:sz w:val="21"/>
                <w:szCs w:val="21"/>
              </w:rPr>
              <w:t>的规定。</w:t>
            </w:r>
          </w:p>
        </w:tc>
        <w:tc>
          <w:tcPr>
            <w:tcW w:w="1276"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lastRenderedPageBreak/>
              <w:t>《山东省安全生产条例》第七十六条第一款</w:t>
            </w:r>
          </w:p>
        </w:tc>
        <w:tc>
          <w:tcPr>
            <w:tcW w:w="1123"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罚款人民币捌万元整</w:t>
            </w:r>
            <w:r w:rsidR="005F2512">
              <w:rPr>
                <w:rFonts w:eastAsia="宋体" w:hint="eastAsia"/>
                <w:sz w:val="21"/>
                <w:szCs w:val="21"/>
              </w:rPr>
              <w:t>。</w:t>
            </w:r>
          </w:p>
        </w:tc>
      </w:tr>
      <w:tr w:rsidR="00A22175" w:rsidRPr="009731D5" w:rsidTr="00A22175">
        <w:trPr>
          <w:cantSplit/>
          <w:jc w:val="center"/>
        </w:trPr>
        <w:tc>
          <w:tcPr>
            <w:tcW w:w="696" w:type="dxa"/>
            <w:vAlign w:val="center"/>
          </w:tcPr>
          <w:p w:rsidR="00A22175" w:rsidRPr="009731D5" w:rsidRDefault="00A22175" w:rsidP="005F2512">
            <w:pPr>
              <w:spacing w:line="560" w:lineRule="exact"/>
              <w:jc w:val="center"/>
              <w:rPr>
                <w:rFonts w:eastAsia="宋体"/>
                <w:sz w:val="21"/>
                <w:szCs w:val="21"/>
              </w:rPr>
            </w:pPr>
            <w:r w:rsidRPr="009731D5">
              <w:rPr>
                <w:rFonts w:eastAsia="宋体"/>
                <w:sz w:val="21"/>
                <w:szCs w:val="21"/>
              </w:rPr>
              <w:t>9</w:t>
            </w:r>
          </w:p>
        </w:tc>
        <w:tc>
          <w:tcPr>
            <w:tcW w:w="1142"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滕州市东大矿业有限责任公</w:t>
            </w:r>
            <w:r w:rsidRPr="009731D5">
              <w:rPr>
                <w:rFonts w:eastAsia="宋体"/>
                <w:sz w:val="21"/>
                <w:szCs w:val="21"/>
              </w:rPr>
              <w:lastRenderedPageBreak/>
              <w:t>司</w:t>
            </w:r>
          </w:p>
        </w:tc>
        <w:tc>
          <w:tcPr>
            <w:tcW w:w="8363" w:type="dxa"/>
            <w:vAlign w:val="center"/>
          </w:tcPr>
          <w:p w:rsidR="00A22175" w:rsidRPr="009731D5" w:rsidRDefault="00A22175" w:rsidP="005F2512">
            <w:pPr>
              <w:widowControl/>
              <w:spacing w:line="560" w:lineRule="exact"/>
              <w:rPr>
                <w:rFonts w:eastAsia="宋体"/>
                <w:sz w:val="21"/>
                <w:szCs w:val="21"/>
              </w:rPr>
            </w:pPr>
            <w:r w:rsidRPr="009731D5">
              <w:rPr>
                <w:rFonts w:eastAsia="宋体"/>
                <w:sz w:val="21"/>
                <w:szCs w:val="21"/>
              </w:rPr>
              <w:lastRenderedPageBreak/>
              <w:t>2.</w:t>
            </w:r>
            <w:r w:rsidRPr="009731D5">
              <w:rPr>
                <w:rFonts w:ascii="宋体" w:eastAsia="宋体" w:hAnsi="宋体" w:cs="宋体" w:hint="eastAsia"/>
                <w:sz w:val="21"/>
                <w:szCs w:val="21"/>
              </w:rPr>
              <w:t>①</w:t>
            </w:r>
            <w:r w:rsidRPr="009731D5">
              <w:rPr>
                <w:rFonts w:eastAsia="宋体"/>
                <w:sz w:val="21"/>
                <w:szCs w:val="21"/>
              </w:rPr>
              <w:t>现场测试，</w:t>
            </w:r>
            <w:r w:rsidRPr="009731D5">
              <w:rPr>
                <w:rFonts w:eastAsia="宋体"/>
                <w:sz w:val="21"/>
                <w:szCs w:val="21"/>
              </w:rPr>
              <w:t>12317</w:t>
            </w:r>
            <w:r w:rsidRPr="009731D5">
              <w:rPr>
                <w:rFonts w:eastAsia="宋体"/>
                <w:sz w:val="21"/>
                <w:szCs w:val="21"/>
              </w:rPr>
              <w:t>皮带巷滚筒驱动带式输送机驱动滚筒位置温度保护所关联的自动洒水装置电磁阀故障，不能自动喷水，未及时维护，不符合《煤矿用带式输送机保护装置技术条件》（</w:t>
            </w:r>
            <w:r w:rsidRPr="009731D5">
              <w:rPr>
                <w:rFonts w:eastAsia="宋体"/>
                <w:sz w:val="21"/>
                <w:szCs w:val="21"/>
              </w:rPr>
              <w:t>MT872-2000</w:t>
            </w:r>
            <w:r w:rsidRPr="009731D5">
              <w:rPr>
                <w:rFonts w:eastAsia="宋体"/>
                <w:sz w:val="21"/>
                <w:szCs w:val="21"/>
              </w:rPr>
              <w:t>）</w:t>
            </w:r>
            <w:r w:rsidRPr="009731D5">
              <w:rPr>
                <w:rFonts w:eastAsia="宋体"/>
                <w:sz w:val="21"/>
                <w:szCs w:val="21"/>
              </w:rPr>
              <w:t>4.5.4</w:t>
            </w:r>
            <w:r w:rsidRPr="009731D5">
              <w:rPr>
                <w:rFonts w:eastAsia="宋体"/>
                <w:sz w:val="21"/>
                <w:szCs w:val="21"/>
              </w:rPr>
              <w:t>的要求。</w:t>
            </w:r>
            <w:r w:rsidRPr="009731D5">
              <w:rPr>
                <w:rFonts w:ascii="宋体" w:eastAsia="宋体" w:hAnsi="宋体" w:cs="宋体" w:hint="eastAsia"/>
                <w:sz w:val="21"/>
                <w:szCs w:val="21"/>
              </w:rPr>
              <w:t>②</w:t>
            </w:r>
            <w:r w:rsidRPr="009731D5">
              <w:rPr>
                <w:rFonts w:eastAsia="宋体"/>
                <w:sz w:val="21"/>
                <w:szCs w:val="21"/>
              </w:rPr>
              <w:t>.</w:t>
            </w:r>
            <w:r w:rsidRPr="009731D5">
              <w:rPr>
                <w:rFonts w:eastAsia="宋体"/>
                <w:sz w:val="21"/>
                <w:szCs w:val="21"/>
              </w:rPr>
              <w:t>矿井安全监控系统井下监控分站电源未按规定进行充</w:t>
            </w:r>
            <w:r w:rsidRPr="009731D5">
              <w:rPr>
                <w:rFonts w:eastAsia="宋体"/>
                <w:sz w:val="21"/>
                <w:szCs w:val="21"/>
              </w:rPr>
              <w:lastRenderedPageBreak/>
              <w:t>放电试验，不符合《煤矿安全规程》第四百九十二条第一款的规定。</w:t>
            </w:r>
            <w:r w:rsidRPr="009731D5">
              <w:rPr>
                <w:rFonts w:ascii="宋体" w:eastAsia="宋体" w:hAnsi="宋体" w:cs="宋体" w:hint="eastAsia"/>
                <w:sz w:val="21"/>
                <w:szCs w:val="21"/>
              </w:rPr>
              <w:t>③</w:t>
            </w:r>
            <w:r w:rsidRPr="009731D5">
              <w:rPr>
                <w:rFonts w:eastAsia="宋体"/>
                <w:sz w:val="21"/>
                <w:szCs w:val="21"/>
              </w:rPr>
              <w:t>现场检查时，</w:t>
            </w:r>
            <w:r w:rsidRPr="009731D5">
              <w:rPr>
                <w:rFonts w:eastAsia="宋体"/>
                <w:sz w:val="21"/>
                <w:szCs w:val="21"/>
              </w:rPr>
              <w:t>12319</w:t>
            </w:r>
            <w:r w:rsidRPr="009731D5">
              <w:rPr>
                <w:rFonts w:eastAsia="宋体"/>
                <w:sz w:val="21"/>
                <w:szCs w:val="21"/>
              </w:rPr>
              <w:t>皮带顺槽掘进工作面进行锚杆拉拔力实验的拉力计损坏，未按规定及时维修或更换，不符合《煤矿安全规程》第四条第五款要求。</w:t>
            </w:r>
          </w:p>
        </w:tc>
        <w:tc>
          <w:tcPr>
            <w:tcW w:w="1276"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lastRenderedPageBreak/>
              <w:t>《中华人民共和国安全生产法》第</w:t>
            </w:r>
            <w:r w:rsidRPr="009731D5">
              <w:rPr>
                <w:rFonts w:eastAsia="宋体"/>
                <w:sz w:val="21"/>
                <w:szCs w:val="21"/>
              </w:rPr>
              <w:lastRenderedPageBreak/>
              <w:t>九十九条第三项</w:t>
            </w:r>
          </w:p>
        </w:tc>
        <w:tc>
          <w:tcPr>
            <w:tcW w:w="1123"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lastRenderedPageBreak/>
              <w:t>罚款人民币肆万元整</w:t>
            </w:r>
            <w:r w:rsidR="005F2512">
              <w:rPr>
                <w:rFonts w:eastAsia="宋体" w:hint="eastAsia"/>
                <w:sz w:val="21"/>
                <w:szCs w:val="21"/>
              </w:rPr>
              <w:t>。</w:t>
            </w:r>
          </w:p>
        </w:tc>
      </w:tr>
      <w:tr w:rsidR="00A22175" w:rsidRPr="009731D5" w:rsidTr="00A22175">
        <w:trPr>
          <w:cantSplit/>
          <w:jc w:val="center"/>
        </w:trPr>
        <w:tc>
          <w:tcPr>
            <w:tcW w:w="696" w:type="dxa"/>
            <w:vAlign w:val="center"/>
          </w:tcPr>
          <w:p w:rsidR="00A22175" w:rsidRPr="009731D5" w:rsidRDefault="00A22175" w:rsidP="005F2512">
            <w:pPr>
              <w:spacing w:line="560" w:lineRule="exact"/>
              <w:jc w:val="center"/>
              <w:rPr>
                <w:rFonts w:eastAsia="宋体"/>
                <w:sz w:val="21"/>
                <w:szCs w:val="21"/>
              </w:rPr>
            </w:pPr>
            <w:r w:rsidRPr="009731D5">
              <w:rPr>
                <w:rFonts w:eastAsia="宋体"/>
                <w:sz w:val="21"/>
                <w:szCs w:val="21"/>
              </w:rPr>
              <w:t>10</w:t>
            </w:r>
          </w:p>
        </w:tc>
        <w:tc>
          <w:tcPr>
            <w:tcW w:w="1142"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滕州市东大矿业有限责任公司</w:t>
            </w:r>
          </w:p>
        </w:tc>
        <w:tc>
          <w:tcPr>
            <w:tcW w:w="8363" w:type="dxa"/>
            <w:vAlign w:val="center"/>
          </w:tcPr>
          <w:p w:rsidR="00A22175" w:rsidRPr="009731D5" w:rsidRDefault="00A22175" w:rsidP="005F2512">
            <w:pPr>
              <w:widowControl/>
              <w:spacing w:line="560" w:lineRule="exact"/>
              <w:rPr>
                <w:rFonts w:eastAsia="宋体"/>
                <w:sz w:val="21"/>
                <w:szCs w:val="21"/>
              </w:rPr>
            </w:pPr>
            <w:r w:rsidRPr="009731D5">
              <w:rPr>
                <w:rFonts w:eastAsia="宋体"/>
                <w:sz w:val="21"/>
                <w:szCs w:val="21"/>
              </w:rPr>
              <w:t>3.</w:t>
            </w:r>
            <w:r w:rsidRPr="009731D5">
              <w:rPr>
                <w:rFonts w:ascii="宋体" w:eastAsia="宋体" w:hAnsi="宋体" w:cs="宋体" w:hint="eastAsia"/>
                <w:sz w:val="21"/>
                <w:szCs w:val="21"/>
              </w:rPr>
              <w:t>①</w:t>
            </w:r>
            <w:r w:rsidRPr="009731D5">
              <w:rPr>
                <w:rFonts w:eastAsia="宋体"/>
                <w:sz w:val="21"/>
                <w:szCs w:val="21"/>
              </w:rPr>
              <w:t xml:space="preserve"> 12317</w:t>
            </w:r>
            <w:r w:rsidRPr="009731D5">
              <w:rPr>
                <w:rFonts w:eastAsia="宋体"/>
                <w:sz w:val="21"/>
                <w:szCs w:val="21"/>
              </w:rPr>
              <w:t>轨道巷滚筒驱动带式输送机距离机尾</w:t>
            </w:r>
            <w:r w:rsidRPr="009731D5">
              <w:rPr>
                <w:rFonts w:eastAsia="宋体"/>
                <w:sz w:val="21"/>
                <w:szCs w:val="21"/>
              </w:rPr>
              <w:t>7m</w:t>
            </w:r>
            <w:r w:rsidRPr="009731D5">
              <w:rPr>
                <w:rFonts w:eastAsia="宋体"/>
                <w:sz w:val="21"/>
                <w:szCs w:val="21"/>
              </w:rPr>
              <w:t>位置安装防跑偏保护装置，不符合《煤矿电气设备安装工程施工与验收规范》（</w:t>
            </w:r>
            <w:r w:rsidRPr="009731D5">
              <w:rPr>
                <w:rFonts w:eastAsia="宋体"/>
                <w:sz w:val="21"/>
                <w:szCs w:val="21"/>
              </w:rPr>
              <w:t>GB 51145-2015</w:t>
            </w:r>
            <w:r w:rsidRPr="009731D5">
              <w:rPr>
                <w:rFonts w:eastAsia="宋体"/>
                <w:sz w:val="21"/>
                <w:szCs w:val="21"/>
              </w:rPr>
              <w:t>）</w:t>
            </w:r>
            <w:r w:rsidRPr="009731D5">
              <w:rPr>
                <w:rFonts w:eastAsia="宋体"/>
                <w:sz w:val="21"/>
                <w:szCs w:val="21"/>
              </w:rPr>
              <w:t>16.5.1 1“</w:t>
            </w:r>
            <w:r w:rsidRPr="009731D5">
              <w:rPr>
                <w:rFonts w:eastAsia="宋体"/>
                <w:sz w:val="21"/>
                <w:szCs w:val="21"/>
              </w:rPr>
              <w:t>距离机尾</w:t>
            </w:r>
            <w:r w:rsidRPr="009731D5">
              <w:rPr>
                <w:rFonts w:eastAsia="宋体"/>
                <w:sz w:val="21"/>
                <w:szCs w:val="21"/>
              </w:rPr>
              <w:t>10m-15m</w:t>
            </w:r>
            <w:r w:rsidRPr="009731D5">
              <w:rPr>
                <w:rFonts w:eastAsia="宋体"/>
                <w:sz w:val="21"/>
                <w:szCs w:val="21"/>
              </w:rPr>
              <w:t>范围内</w:t>
            </w:r>
            <w:r w:rsidRPr="009731D5">
              <w:rPr>
                <w:rFonts w:eastAsia="宋体"/>
                <w:sz w:val="21"/>
                <w:szCs w:val="21"/>
              </w:rPr>
              <w:t>”</w:t>
            </w:r>
            <w:r w:rsidRPr="009731D5">
              <w:rPr>
                <w:rFonts w:eastAsia="宋体"/>
                <w:sz w:val="21"/>
                <w:szCs w:val="21"/>
              </w:rPr>
              <w:t>的规定。</w:t>
            </w:r>
            <w:r w:rsidRPr="009731D5">
              <w:rPr>
                <w:rFonts w:ascii="宋体" w:eastAsia="宋体" w:hAnsi="宋体" w:cs="宋体" w:hint="eastAsia"/>
                <w:sz w:val="21"/>
                <w:szCs w:val="21"/>
              </w:rPr>
              <w:t>②</w:t>
            </w:r>
            <w:r w:rsidRPr="009731D5">
              <w:rPr>
                <w:rFonts w:eastAsia="宋体"/>
                <w:sz w:val="21"/>
                <w:szCs w:val="21"/>
              </w:rPr>
              <w:t>三采区北翼轨道架空乘人装置尾轮断轴保护安装位置错误，保护的行程开关安装于机械保护装置后侧，断轴时该保护起不到保护作用，不符合《煤矿安全规程》第三百八十三条第六项的规定。</w:t>
            </w:r>
          </w:p>
        </w:tc>
        <w:tc>
          <w:tcPr>
            <w:tcW w:w="1276"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《中华人民共和国安全生产法》第九十九条第二项</w:t>
            </w:r>
          </w:p>
        </w:tc>
        <w:tc>
          <w:tcPr>
            <w:tcW w:w="1123"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罚款人民币叁万元整</w:t>
            </w:r>
            <w:r w:rsidR="005F2512">
              <w:rPr>
                <w:rFonts w:eastAsia="宋体" w:hint="eastAsia"/>
                <w:sz w:val="21"/>
                <w:szCs w:val="21"/>
              </w:rPr>
              <w:t>。</w:t>
            </w:r>
          </w:p>
        </w:tc>
      </w:tr>
      <w:tr w:rsidR="00A22175" w:rsidRPr="009731D5" w:rsidTr="00A22175">
        <w:trPr>
          <w:cantSplit/>
          <w:jc w:val="center"/>
        </w:trPr>
        <w:tc>
          <w:tcPr>
            <w:tcW w:w="696" w:type="dxa"/>
            <w:vAlign w:val="center"/>
          </w:tcPr>
          <w:p w:rsidR="00A22175" w:rsidRPr="009731D5" w:rsidRDefault="00A22175" w:rsidP="005F2512">
            <w:pPr>
              <w:spacing w:line="560" w:lineRule="exact"/>
              <w:jc w:val="center"/>
              <w:rPr>
                <w:rFonts w:eastAsia="宋体"/>
                <w:sz w:val="21"/>
                <w:szCs w:val="21"/>
              </w:rPr>
            </w:pPr>
            <w:r w:rsidRPr="009731D5">
              <w:rPr>
                <w:rFonts w:eastAsia="宋体"/>
                <w:sz w:val="21"/>
                <w:szCs w:val="21"/>
              </w:rPr>
              <w:t>11</w:t>
            </w:r>
          </w:p>
        </w:tc>
        <w:tc>
          <w:tcPr>
            <w:tcW w:w="1142"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滕州市东大矿业有限责任公司</w:t>
            </w:r>
          </w:p>
        </w:tc>
        <w:tc>
          <w:tcPr>
            <w:tcW w:w="8363" w:type="dxa"/>
            <w:vAlign w:val="center"/>
          </w:tcPr>
          <w:p w:rsidR="00A22175" w:rsidRPr="009731D5" w:rsidRDefault="00A22175" w:rsidP="005F2512">
            <w:pPr>
              <w:widowControl/>
              <w:spacing w:line="560" w:lineRule="exact"/>
              <w:rPr>
                <w:rFonts w:eastAsia="宋体"/>
                <w:sz w:val="21"/>
                <w:szCs w:val="21"/>
              </w:rPr>
            </w:pPr>
            <w:r w:rsidRPr="009731D5">
              <w:rPr>
                <w:rFonts w:eastAsia="宋体"/>
                <w:sz w:val="21"/>
                <w:szCs w:val="21"/>
              </w:rPr>
              <w:t>4.12.12317</w:t>
            </w:r>
            <w:r w:rsidRPr="009731D5">
              <w:rPr>
                <w:rFonts w:eastAsia="宋体"/>
                <w:sz w:val="21"/>
                <w:szCs w:val="21"/>
              </w:rPr>
              <w:t>轨道巷滚筒驱动带式输送机设计三节托辊配套安装</w:t>
            </w:r>
            <w:r w:rsidRPr="009731D5">
              <w:rPr>
                <w:rFonts w:eastAsia="宋体"/>
                <w:sz w:val="21"/>
                <w:szCs w:val="21"/>
              </w:rPr>
              <w:t>600mm</w:t>
            </w:r>
            <w:r w:rsidRPr="009731D5">
              <w:rPr>
                <w:rFonts w:eastAsia="宋体"/>
                <w:sz w:val="21"/>
                <w:szCs w:val="21"/>
              </w:rPr>
              <w:t>宽胶带，实际安装旧胶带带宽仅</w:t>
            </w:r>
            <w:r w:rsidRPr="009731D5">
              <w:rPr>
                <w:rFonts w:eastAsia="宋体"/>
                <w:sz w:val="21"/>
                <w:szCs w:val="21"/>
              </w:rPr>
              <w:t>300-350mm</w:t>
            </w:r>
            <w:r w:rsidRPr="009731D5">
              <w:rPr>
                <w:rFonts w:eastAsia="宋体"/>
                <w:sz w:val="21"/>
                <w:szCs w:val="21"/>
              </w:rPr>
              <w:t>，导致部分皮带跑偏、磨皮带；该皮带机头处安装的温度保护供水水管关闭，现场测试时无水；该皮带安设的撕裂保护装置位置错误，矿未及时发现隐患并消除，不符合《中华人民共和国安全生产法》第四十一条第二款的规定。</w:t>
            </w:r>
          </w:p>
        </w:tc>
        <w:tc>
          <w:tcPr>
            <w:tcW w:w="1276"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《中华人民共和国安全生产法》第一百零二条</w:t>
            </w:r>
          </w:p>
        </w:tc>
        <w:tc>
          <w:tcPr>
            <w:tcW w:w="1123"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罚款人民币肆万元整</w:t>
            </w:r>
            <w:r w:rsidR="005F2512">
              <w:rPr>
                <w:rFonts w:eastAsia="宋体" w:hint="eastAsia"/>
                <w:sz w:val="21"/>
                <w:szCs w:val="21"/>
              </w:rPr>
              <w:t>。</w:t>
            </w:r>
          </w:p>
        </w:tc>
      </w:tr>
      <w:tr w:rsidR="00A22175" w:rsidRPr="009731D5" w:rsidTr="00A22175">
        <w:trPr>
          <w:cantSplit/>
          <w:jc w:val="center"/>
        </w:trPr>
        <w:tc>
          <w:tcPr>
            <w:tcW w:w="696" w:type="dxa"/>
            <w:vAlign w:val="center"/>
          </w:tcPr>
          <w:p w:rsidR="00A22175" w:rsidRPr="009731D5" w:rsidRDefault="00A22175" w:rsidP="005F2512">
            <w:pPr>
              <w:spacing w:line="560" w:lineRule="exact"/>
              <w:jc w:val="center"/>
              <w:rPr>
                <w:rFonts w:eastAsia="宋体"/>
                <w:sz w:val="21"/>
                <w:szCs w:val="21"/>
              </w:rPr>
            </w:pPr>
            <w:r w:rsidRPr="009731D5">
              <w:rPr>
                <w:rFonts w:eastAsia="宋体"/>
                <w:sz w:val="21"/>
                <w:szCs w:val="21"/>
              </w:rPr>
              <w:t>12</w:t>
            </w:r>
          </w:p>
        </w:tc>
        <w:tc>
          <w:tcPr>
            <w:tcW w:w="1142"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滕州市东大矿业有限责任公</w:t>
            </w:r>
            <w:r w:rsidRPr="009731D5">
              <w:rPr>
                <w:rFonts w:eastAsia="宋体"/>
                <w:sz w:val="21"/>
                <w:szCs w:val="21"/>
              </w:rPr>
              <w:lastRenderedPageBreak/>
              <w:t>司</w:t>
            </w:r>
          </w:p>
        </w:tc>
        <w:tc>
          <w:tcPr>
            <w:tcW w:w="8363" w:type="dxa"/>
            <w:vAlign w:val="center"/>
          </w:tcPr>
          <w:p w:rsidR="00A22175" w:rsidRPr="009731D5" w:rsidRDefault="00A22175" w:rsidP="005F2512">
            <w:pPr>
              <w:widowControl/>
              <w:spacing w:line="560" w:lineRule="exact"/>
              <w:rPr>
                <w:rFonts w:eastAsia="宋体"/>
                <w:sz w:val="21"/>
                <w:szCs w:val="21"/>
              </w:rPr>
            </w:pPr>
            <w:r w:rsidRPr="009731D5">
              <w:rPr>
                <w:rFonts w:eastAsia="宋体"/>
                <w:sz w:val="21"/>
                <w:szCs w:val="21"/>
              </w:rPr>
              <w:lastRenderedPageBreak/>
              <w:t>5.</w:t>
            </w:r>
            <w:r w:rsidRPr="009731D5">
              <w:rPr>
                <w:rFonts w:eastAsia="宋体"/>
                <w:sz w:val="21"/>
                <w:szCs w:val="21"/>
              </w:rPr>
              <w:t>矿井</w:t>
            </w:r>
            <w:r w:rsidRPr="009731D5">
              <w:rPr>
                <w:rFonts w:eastAsia="宋体"/>
                <w:sz w:val="21"/>
                <w:szCs w:val="21"/>
              </w:rPr>
              <w:t>12</w:t>
            </w:r>
            <w:r w:rsidRPr="009731D5">
              <w:rPr>
                <w:rFonts w:eastAsia="宋体"/>
                <w:sz w:val="21"/>
                <w:szCs w:val="21"/>
              </w:rPr>
              <w:t>煤层煤尘具有爆炸危险性，四（上）采区皮带巷掘进工作面有长</w:t>
            </w:r>
            <w:r w:rsidRPr="009731D5">
              <w:rPr>
                <w:rFonts w:eastAsia="宋体"/>
                <w:sz w:val="21"/>
                <w:szCs w:val="21"/>
              </w:rPr>
              <w:t>12m</w:t>
            </w:r>
            <w:r w:rsidRPr="009731D5">
              <w:rPr>
                <w:rFonts w:eastAsia="宋体"/>
                <w:sz w:val="21"/>
                <w:szCs w:val="21"/>
              </w:rPr>
              <w:t>、厚约</w:t>
            </w:r>
            <w:r w:rsidRPr="009731D5">
              <w:rPr>
                <w:rFonts w:eastAsia="宋体"/>
                <w:sz w:val="21"/>
                <w:szCs w:val="21"/>
              </w:rPr>
              <w:t>2mm</w:t>
            </w:r>
            <w:r w:rsidRPr="009731D5">
              <w:rPr>
                <w:rFonts w:eastAsia="宋体"/>
                <w:sz w:val="21"/>
                <w:szCs w:val="21"/>
              </w:rPr>
              <w:t>积尘，未及时冲洗、清除；带式输送机机尾下巷道浮煤较多，未及时清除，不符合《煤矿安全规程》第一百八十六条第二款的规定。</w:t>
            </w:r>
          </w:p>
        </w:tc>
        <w:tc>
          <w:tcPr>
            <w:tcW w:w="1276"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t>《中华人民共和国矿山安全法实施</w:t>
            </w:r>
            <w:r w:rsidRPr="009731D5">
              <w:rPr>
                <w:rFonts w:eastAsia="宋体"/>
                <w:sz w:val="21"/>
                <w:szCs w:val="21"/>
              </w:rPr>
              <w:lastRenderedPageBreak/>
              <w:t>条例》第五十四条</w:t>
            </w:r>
          </w:p>
        </w:tc>
        <w:tc>
          <w:tcPr>
            <w:tcW w:w="1123" w:type="dxa"/>
            <w:vAlign w:val="center"/>
          </w:tcPr>
          <w:p w:rsidR="00A22175" w:rsidRPr="009731D5" w:rsidRDefault="00A22175" w:rsidP="005F2512">
            <w:pPr>
              <w:spacing w:line="560" w:lineRule="exact"/>
              <w:rPr>
                <w:rFonts w:eastAsia="宋体"/>
                <w:sz w:val="21"/>
                <w:szCs w:val="21"/>
              </w:rPr>
            </w:pPr>
            <w:r w:rsidRPr="009731D5">
              <w:rPr>
                <w:rFonts w:eastAsia="宋体"/>
                <w:sz w:val="21"/>
                <w:szCs w:val="21"/>
              </w:rPr>
              <w:lastRenderedPageBreak/>
              <w:t>罚款人民币壹万元整</w:t>
            </w:r>
            <w:r w:rsidR="005F2512">
              <w:rPr>
                <w:rFonts w:eastAsia="宋体" w:hint="eastAsia"/>
                <w:sz w:val="21"/>
                <w:szCs w:val="21"/>
              </w:rPr>
              <w:t>。</w:t>
            </w:r>
          </w:p>
        </w:tc>
      </w:tr>
      <w:tr w:rsidR="009731D5" w:rsidRPr="009731D5" w:rsidTr="009731D5">
        <w:trPr>
          <w:cantSplit/>
          <w:jc w:val="center"/>
        </w:trPr>
        <w:tc>
          <w:tcPr>
            <w:tcW w:w="69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13</w:t>
            </w:r>
          </w:p>
        </w:tc>
        <w:tc>
          <w:tcPr>
            <w:tcW w:w="1142"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滕州市金达煤炭有限责任公司</w:t>
            </w:r>
          </w:p>
        </w:tc>
        <w:tc>
          <w:tcPr>
            <w:tcW w:w="836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 xml:space="preserve"> 1.</w:t>
            </w:r>
            <w:r w:rsidRPr="009731D5">
              <w:rPr>
                <w:rFonts w:ascii="宋体" w:eastAsia="宋体" w:hAnsi="宋体" w:cs="宋体" w:hint="eastAsia"/>
                <w:sz w:val="21"/>
                <w:szCs w:val="21"/>
              </w:rPr>
              <w:t>①</w:t>
            </w:r>
            <w:r w:rsidRPr="009731D5">
              <w:rPr>
                <w:rFonts w:eastAsia="宋体"/>
                <w:sz w:val="21"/>
                <w:szCs w:val="21"/>
              </w:rPr>
              <w:t>2022</w:t>
            </w:r>
            <w:r w:rsidRPr="009731D5">
              <w:rPr>
                <w:rFonts w:eastAsia="宋体"/>
                <w:sz w:val="21"/>
                <w:szCs w:val="21"/>
              </w:rPr>
              <w:t>年</w:t>
            </w:r>
            <w:r w:rsidRPr="009731D5">
              <w:rPr>
                <w:rFonts w:eastAsia="宋体"/>
                <w:sz w:val="21"/>
                <w:szCs w:val="21"/>
              </w:rPr>
              <w:t>11</w:t>
            </w:r>
            <w:r w:rsidRPr="009731D5">
              <w:rPr>
                <w:rFonts w:eastAsia="宋体"/>
                <w:sz w:val="21"/>
                <w:szCs w:val="21"/>
              </w:rPr>
              <w:t>月</w:t>
            </w:r>
            <w:r w:rsidRPr="009731D5">
              <w:rPr>
                <w:rFonts w:eastAsia="宋体"/>
                <w:sz w:val="21"/>
                <w:szCs w:val="21"/>
              </w:rPr>
              <w:t>5</w:t>
            </w:r>
            <w:r w:rsidRPr="009731D5">
              <w:rPr>
                <w:rFonts w:eastAsia="宋体"/>
                <w:sz w:val="21"/>
                <w:szCs w:val="21"/>
              </w:rPr>
              <w:t>日至</w:t>
            </w:r>
            <w:r w:rsidRPr="009731D5">
              <w:rPr>
                <w:rFonts w:eastAsia="宋体"/>
                <w:sz w:val="21"/>
                <w:szCs w:val="21"/>
              </w:rPr>
              <w:t>9</w:t>
            </w:r>
            <w:r w:rsidRPr="009731D5">
              <w:rPr>
                <w:rFonts w:eastAsia="宋体"/>
                <w:sz w:val="21"/>
                <w:szCs w:val="21"/>
              </w:rPr>
              <w:t>日中班，综采工区未按照规定对</w:t>
            </w:r>
            <w:r w:rsidRPr="009731D5">
              <w:rPr>
                <w:rFonts w:eastAsia="宋体"/>
                <w:sz w:val="21"/>
                <w:szCs w:val="21"/>
              </w:rPr>
              <w:t>16706</w:t>
            </w:r>
            <w:r w:rsidRPr="009731D5">
              <w:rPr>
                <w:rFonts w:eastAsia="宋体"/>
                <w:sz w:val="21"/>
                <w:szCs w:val="21"/>
              </w:rPr>
              <w:t>采煤工作面运输巷超前支护段的单体液压支柱进行工作阻力观测，不符合《</w:t>
            </w:r>
            <w:r w:rsidRPr="009731D5">
              <w:rPr>
                <w:rFonts w:eastAsia="宋体"/>
                <w:sz w:val="21"/>
                <w:szCs w:val="21"/>
              </w:rPr>
              <w:t xml:space="preserve">16706 </w:t>
            </w:r>
            <w:r w:rsidRPr="009731D5">
              <w:rPr>
                <w:rFonts w:eastAsia="宋体"/>
                <w:sz w:val="21"/>
                <w:szCs w:val="21"/>
              </w:rPr>
              <w:t>采煤工作面作业规程》中</w:t>
            </w:r>
            <w:r w:rsidRPr="009731D5">
              <w:rPr>
                <w:rFonts w:eastAsia="宋体"/>
                <w:sz w:val="21"/>
                <w:szCs w:val="21"/>
              </w:rPr>
              <w:t>“</w:t>
            </w:r>
            <w:r w:rsidRPr="009731D5">
              <w:rPr>
                <w:rFonts w:eastAsia="宋体"/>
                <w:sz w:val="21"/>
                <w:szCs w:val="21"/>
              </w:rPr>
              <w:t>每班由验收员对超前支护段单体液压支柱的初撑力、工作阻力进行观测</w:t>
            </w:r>
            <w:r w:rsidRPr="009731D5">
              <w:rPr>
                <w:rFonts w:eastAsia="宋体"/>
                <w:sz w:val="21"/>
                <w:szCs w:val="21"/>
              </w:rPr>
              <w:t>”</w:t>
            </w:r>
            <w:r w:rsidRPr="009731D5">
              <w:rPr>
                <w:rFonts w:eastAsia="宋体"/>
                <w:sz w:val="21"/>
                <w:szCs w:val="21"/>
              </w:rPr>
              <w:t>的规定；</w:t>
            </w:r>
            <w:r w:rsidRPr="009731D5">
              <w:rPr>
                <w:rFonts w:ascii="宋体" w:eastAsia="宋体" w:hAnsi="宋体" w:cs="宋体" w:hint="eastAsia"/>
                <w:sz w:val="21"/>
                <w:szCs w:val="21"/>
              </w:rPr>
              <w:t>②</w:t>
            </w:r>
            <w:r w:rsidRPr="009731D5">
              <w:rPr>
                <w:rFonts w:eastAsia="宋体"/>
                <w:sz w:val="21"/>
                <w:szCs w:val="21"/>
              </w:rPr>
              <w:t>2022</w:t>
            </w:r>
            <w:r w:rsidRPr="009731D5">
              <w:rPr>
                <w:rFonts w:eastAsia="宋体"/>
                <w:sz w:val="21"/>
                <w:szCs w:val="21"/>
              </w:rPr>
              <w:t>年</w:t>
            </w:r>
            <w:r w:rsidRPr="009731D5">
              <w:rPr>
                <w:rFonts w:eastAsia="宋体"/>
                <w:sz w:val="21"/>
                <w:szCs w:val="21"/>
              </w:rPr>
              <w:t>11</w:t>
            </w:r>
            <w:r w:rsidRPr="009731D5">
              <w:rPr>
                <w:rFonts w:eastAsia="宋体"/>
                <w:sz w:val="21"/>
                <w:szCs w:val="21"/>
              </w:rPr>
              <w:t>月</w:t>
            </w:r>
            <w:r w:rsidRPr="009731D5">
              <w:rPr>
                <w:rFonts w:eastAsia="宋体"/>
                <w:sz w:val="21"/>
                <w:szCs w:val="21"/>
              </w:rPr>
              <w:t>23</w:t>
            </w:r>
            <w:r w:rsidRPr="009731D5">
              <w:rPr>
                <w:rFonts w:eastAsia="宋体"/>
                <w:sz w:val="21"/>
                <w:szCs w:val="21"/>
              </w:rPr>
              <w:t>日现场检查时，</w:t>
            </w:r>
            <w:r w:rsidRPr="009731D5">
              <w:rPr>
                <w:rFonts w:eastAsia="宋体"/>
                <w:sz w:val="21"/>
                <w:szCs w:val="21"/>
              </w:rPr>
              <w:t>16707</w:t>
            </w:r>
            <w:r w:rsidRPr="009731D5">
              <w:rPr>
                <w:rFonts w:eastAsia="宋体"/>
                <w:sz w:val="21"/>
                <w:szCs w:val="21"/>
              </w:rPr>
              <w:t>材料巷掘进工作面揭露</w:t>
            </w:r>
            <w:r w:rsidRPr="009731D5">
              <w:rPr>
                <w:rFonts w:eastAsia="宋体"/>
                <w:sz w:val="21"/>
                <w:szCs w:val="21"/>
              </w:rPr>
              <w:t>f4</w:t>
            </w:r>
            <w:r w:rsidRPr="009731D5">
              <w:rPr>
                <w:rFonts w:eastAsia="宋体"/>
                <w:sz w:val="21"/>
                <w:szCs w:val="21"/>
              </w:rPr>
              <w:t>断层（落差约</w:t>
            </w:r>
            <w:r w:rsidRPr="009731D5">
              <w:rPr>
                <w:rFonts w:eastAsia="宋体"/>
                <w:sz w:val="21"/>
                <w:szCs w:val="21"/>
              </w:rPr>
              <w:t>1.5m</w:t>
            </w:r>
            <w:r w:rsidRPr="009731D5">
              <w:rPr>
                <w:rFonts w:eastAsia="宋体"/>
                <w:sz w:val="21"/>
                <w:szCs w:val="21"/>
              </w:rPr>
              <w:t>），且</w:t>
            </w:r>
            <w:r w:rsidRPr="009731D5">
              <w:rPr>
                <w:rFonts w:eastAsia="宋体"/>
                <w:sz w:val="21"/>
                <w:szCs w:val="21"/>
              </w:rPr>
              <w:t>16707</w:t>
            </w:r>
            <w:r w:rsidRPr="009731D5">
              <w:rPr>
                <w:rFonts w:eastAsia="宋体"/>
                <w:sz w:val="21"/>
                <w:szCs w:val="21"/>
              </w:rPr>
              <w:t>材料巷掘进方向与</w:t>
            </w:r>
            <w:r w:rsidRPr="009731D5">
              <w:rPr>
                <w:rFonts w:eastAsia="宋体"/>
                <w:sz w:val="21"/>
                <w:szCs w:val="21"/>
              </w:rPr>
              <w:t>f4</w:t>
            </w:r>
            <w:r w:rsidRPr="009731D5">
              <w:rPr>
                <w:rFonts w:eastAsia="宋体"/>
                <w:sz w:val="21"/>
                <w:szCs w:val="21"/>
              </w:rPr>
              <w:t>断层走向夹角较小（约</w:t>
            </w:r>
            <w:r w:rsidRPr="009731D5">
              <w:rPr>
                <w:rFonts w:eastAsia="宋体"/>
                <w:sz w:val="21"/>
                <w:szCs w:val="21"/>
              </w:rPr>
              <w:t>10°</w:t>
            </w:r>
            <w:r w:rsidRPr="009731D5">
              <w:rPr>
                <w:rFonts w:eastAsia="宋体"/>
                <w:sz w:val="21"/>
                <w:szCs w:val="21"/>
              </w:rPr>
              <w:t>），</w:t>
            </w:r>
            <w:r w:rsidRPr="009731D5">
              <w:rPr>
                <w:rFonts w:eastAsia="宋体"/>
                <w:sz w:val="21"/>
                <w:szCs w:val="21"/>
              </w:rPr>
              <w:t>16707</w:t>
            </w:r>
            <w:r w:rsidRPr="009731D5">
              <w:rPr>
                <w:rFonts w:eastAsia="宋体"/>
                <w:sz w:val="21"/>
                <w:szCs w:val="21"/>
              </w:rPr>
              <w:t>材料巷掘进工作面在断层构造带中掘进。煤矿过断层前未对支护方式和支护参数进行论证，现场未加强临时支护措施，未采取锚索梁、金属支架等联合支护方式加强支护，不符合《山东煤矿安全监察局</w:t>
            </w:r>
            <w:r w:rsidRPr="009731D5">
              <w:rPr>
                <w:rFonts w:eastAsia="宋体"/>
                <w:sz w:val="21"/>
                <w:szCs w:val="21"/>
              </w:rPr>
              <w:t xml:space="preserve"> </w:t>
            </w:r>
            <w:r w:rsidRPr="009731D5">
              <w:rPr>
                <w:rFonts w:eastAsia="宋体"/>
                <w:sz w:val="21"/>
                <w:szCs w:val="21"/>
              </w:rPr>
              <w:t>山东省能源局关于印发</w:t>
            </w:r>
            <w:r w:rsidRPr="009731D5">
              <w:rPr>
                <w:rFonts w:eastAsia="宋体"/>
                <w:sz w:val="21"/>
                <w:szCs w:val="21"/>
              </w:rPr>
              <w:t>&lt;</w:t>
            </w:r>
            <w:r w:rsidRPr="009731D5">
              <w:rPr>
                <w:rFonts w:eastAsia="宋体"/>
                <w:sz w:val="21"/>
                <w:szCs w:val="21"/>
              </w:rPr>
              <w:t>煤矿采掘工作面遇断层等构造带安全防治规定（试行）</w:t>
            </w:r>
            <w:r w:rsidRPr="009731D5">
              <w:rPr>
                <w:rFonts w:eastAsia="宋体"/>
                <w:sz w:val="21"/>
                <w:szCs w:val="21"/>
              </w:rPr>
              <w:t>&gt;</w:t>
            </w:r>
            <w:r w:rsidRPr="009731D5">
              <w:rPr>
                <w:rFonts w:eastAsia="宋体"/>
                <w:sz w:val="21"/>
                <w:szCs w:val="21"/>
              </w:rPr>
              <w:t>的通知》（鲁煤监安监〔</w:t>
            </w:r>
            <w:r w:rsidRPr="009731D5">
              <w:rPr>
                <w:rFonts w:eastAsia="宋体"/>
                <w:sz w:val="21"/>
                <w:szCs w:val="21"/>
              </w:rPr>
              <w:t>2021</w:t>
            </w:r>
            <w:r w:rsidRPr="009731D5">
              <w:rPr>
                <w:rFonts w:eastAsia="宋体"/>
                <w:sz w:val="21"/>
                <w:szCs w:val="21"/>
              </w:rPr>
              <w:t>〕</w:t>
            </w:r>
            <w:r w:rsidRPr="009731D5">
              <w:rPr>
                <w:rFonts w:eastAsia="宋体"/>
                <w:sz w:val="21"/>
                <w:szCs w:val="21"/>
              </w:rPr>
              <w:t>57</w:t>
            </w:r>
            <w:r w:rsidRPr="009731D5">
              <w:rPr>
                <w:rFonts w:eastAsia="宋体"/>
                <w:sz w:val="21"/>
                <w:szCs w:val="21"/>
              </w:rPr>
              <w:t>号）第十九条的规定；</w:t>
            </w:r>
            <w:r w:rsidRPr="009731D5">
              <w:rPr>
                <w:rFonts w:ascii="宋体" w:eastAsia="宋体" w:hAnsi="宋体" w:cs="宋体" w:hint="eastAsia"/>
                <w:sz w:val="21"/>
                <w:szCs w:val="21"/>
              </w:rPr>
              <w:t>③</w:t>
            </w:r>
            <w:r w:rsidRPr="009731D5">
              <w:rPr>
                <w:rFonts w:eastAsia="宋体"/>
                <w:sz w:val="21"/>
                <w:szCs w:val="21"/>
              </w:rPr>
              <w:t>16705</w:t>
            </w:r>
            <w:r w:rsidRPr="009731D5">
              <w:rPr>
                <w:rFonts w:eastAsia="宋体"/>
                <w:sz w:val="21"/>
                <w:szCs w:val="21"/>
              </w:rPr>
              <w:t>采煤工作面轨道巷端头处</w:t>
            </w:r>
            <w:r w:rsidRPr="009731D5">
              <w:rPr>
                <w:rFonts w:eastAsia="宋体"/>
                <w:sz w:val="21"/>
                <w:szCs w:val="21"/>
              </w:rPr>
              <w:t>4</w:t>
            </w:r>
            <w:r w:rsidRPr="009731D5">
              <w:rPr>
                <w:rFonts w:eastAsia="宋体"/>
                <w:sz w:val="21"/>
                <w:szCs w:val="21"/>
              </w:rPr>
              <w:t>架双楔梁端面距约</w:t>
            </w:r>
            <w:r w:rsidRPr="009731D5">
              <w:rPr>
                <w:rFonts w:eastAsia="宋体"/>
                <w:sz w:val="21"/>
                <w:szCs w:val="21"/>
              </w:rPr>
              <w:t>800mm</w:t>
            </w:r>
            <w:r w:rsidRPr="009731D5">
              <w:rPr>
                <w:rFonts w:eastAsia="宋体"/>
                <w:sz w:val="21"/>
                <w:szCs w:val="21"/>
              </w:rPr>
              <w:t>，未悬挂</w:t>
            </w:r>
            <w:r w:rsidRPr="009731D5">
              <w:rPr>
                <w:rFonts w:eastAsia="宋体"/>
                <w:sz w:val="21"/>
                <w:szCs w:val="21"/>
              </w:rPr>
              <w:t>600mm</w:t>
            </w:r>
            <w:r w:rsidRPr="009731D5">
              <w:rPr>
                <w:rFonts w:eastAsia="宋体"/>
                <w:sz w:val="21"/>
                <w:szCs w:val="21"/>
              </w:rPr>
              <w:t>的钢梁；工作面</w:t>
            </w:r>
            <w:r w:rsidRPr="009731D5">
              <w:rPr>
                <w:rFonts w:eastAsia="宋体"/>
                <w:sz w:val="21"/>
                <w:szCs w:val="21"/>
              </w:rPr>
              <w:t>2</w:t>
            </w:r>
            <w:r w:rsidRPr="009731D5">
              <w:rPr>
                <w:rFonts w:eastAsia="宋体"/>
                <w:sz w:val="21"/>
                <w:szCs w:val="21"/>
              </w:rPr>
              <w:t>棵单体液压支柱初撑力不足</w:t>
            </w:r>
            <w:r w:rsidRPr="009731D5">
              <w:rPr>
                <w:rFonts w:eastAsia="宋体"/>
                <w:sz w:val="21"/>
                <w:szCs w:val="21"/>
              </w:rPr>
              <w:t>10MPa</w:t>
            </w:r>
            <w:r w:rsidRPr="009731D5">
              <w:rPr>
                <w:rFonts w:eastAsia="宋体"/>
                <w:sz w:val="21"/>
                <w:szCs w:val="21"/>
              </w:rPr>
              <w:t>；</w:t>
            </w:r>
            <w:r w:rsidRPr="009731D5">
              <w:rPr>
                <w:rFonts w:eastAsia="宋体"/>
                <w:sz w:val="21"/>
                <w:szCs w:val="21"/>
              </w:rPr>
              <w:t>16705</w:t>
            </w:r>
            <w:r w:rsidRPr="009731D5">
              <w:rPr>
                <w:rFonts w:eastAsia="宋体"/>
                <w:sz w:val="21"/>
                <w:szCs w:val="21"/>
              </w:rPr>
              <w:t>采煤工作面乳化液泵站输出压力</w:t>
            </w:r>
            <w:r w:rsidRPr="009731D5">
              <w:rPr>
                <w:rFonts w:eastAsia="宋体"/>
                <w:sz w:val="21"/>
                <w:szCs w:val="21"/>
              </w:rPr>
              <w:t>17MPa</w:t>
            </w:r>
            <w:r w:rsidRPr="009731D5">
              <w:rPr>
                <w:rFonts w:eastAsia="宋体"/>
                <w:sz w:val="21"/>
                <w:szCs w:val="21"/>
              </w:rPr>
              <w:t>，不符合《</w:t>
            </w:r>
            <w:r w:rsidRPr="009731D5">
              <w:rPr>
                <w:rFonts w:eastAsia="宋体"/>
                <w:sz w:val="21"/>
                <w:szCs w:val="21"/>
              </w:rPr>
              <w:t>16705</w:t>
            </w:r>
            <w:r w:rsidRPr="009731D5">
              <w:rPr>
                <w:rFonts w:eastAsia="宋体"/>
                <w:sz w:val="21"/>
                <w:szCs w:val="21"/>
              </w:rPr>
              <w:t>采煤工作面作业规程》中</w:t>
            </w:r>
            <w:r w:rsidRPr="009731D5">
              <w:rPr>
                <w:rFonts w:eastAsia="宋体"/>
                <w:sz w:val="21"/>
                <w:szCs w:val="21"/>
              </w:rPr>
              <w:t>“</w:t>
            </w:r>
            <w:r w:rsidRPr="009731D5">
              <w:rPr>
                <w:rFonts w:eastAsia="宋体"/>
                <w:sz w:val="21"/>
                <w:szCs w:val="21"/>
              </w:rPr>
              <w:t>端面距超过</w:t>
            </w:r>
            <w:r w:rsidRPr="009731D5">
              <w:rPr>
                <w:rFonts w:eastAsia="宋体"/>
                <w:sz w:val="21"/>
                <w:szCs w:val="21"/>
              </w:rPr>
              <w:t>700mm</w:t>
            </w:r>
            <w:r w:rsidRPr="009731D5">
              <w:rPr>
                <w:rFonts w:eastAsia="宋体"/>
                <w:sz w:val="21"/>
                <w:szCs w:val="21"/>
              </w:rPr>
              <w:t>挂设</w:t>
            </w:r>
            <w:r w:rsidRPr="009731D5">
              <w:rPr>
                <w:rFonts w:eastAsia="宋体"/>
                <w:sz w:val="21"/>
                <w:szCs w:val="21"/>
              </w:rPr>
              <w:t>600mm</w:t>
            </w:r>
            <w:r w:rsidRPr="009731D5">
              <w:rPr>
                <w:rFonts w:eastAsia="宋体"/>
                <w:sz w:val="21"/>
                <w:szCs w:val="21"/>
              </w:rPr>
              <w:t>的钢梁、单体液压支柱初撑力不低于</w:t>
            </w:r>
            <w:r w:rsidRPr="009731D5">
              <w:rPr>
                <w:rFonts w:eastAsia="宋体"/>
                <w:sz w:val="21"/>
                <w:szCs w:val="21"/>
              </w:rPr>
              <w:t>11.5MPa</w:t>
            </w:r>
            <w:r w:rsidRPr="009731D5">
              <w:rPr>
                <w:rFonts w:eastAsia="宋体"/>
                <w:sz w:val="21"/>
                <w:szCs w:val="21"/>
              </w:rPr>
              <w:t>、乳化液泵站输出压力不低于</w:t>
            </w:r>
            <w:r w:rsidRPr="009731D5">
              <w:rPr>
                <w:rFonts w:eastAsia="宋体"/>
                <w:sz w:val="21"/>
                <w:szCs w:val="21"/>
              </w:rPr>
              <w:t>18MPa”</w:t>
            </w:r>
            <w:r w:rsidRPr="009731D5">
              <w:rPr>
                <w:rFonts w:eastAsia="宋体"/>
                <w:sz w:val="21"/>
                <w:szCs w:val="21"/>
              </w:rPr>
              <w:t>规定；</w:t>
            </w:r>
            <w:r w:rsidRPr="009731D5">
              <w:rPr>
                <w:rFonts w:ascii="宋体" w:eastAsia="宋体" w:hAnsi="宋体" w:cs="宋体" w:hint="eastAsia"/>
                <w:sz w:val="21"/>
                <w:szCs w:val="21"/>
              </w:rPr>
              <w:t>⑤</w:t>
            </w:r>
            <w:r w:rsidRPr="009731D5">
              <w:rPr>
                <w:rFonts w:eastAsia="宋体"/>
                <w:sz w:val="21"/>
                <w:szCs w:val="21"/>
              </w:rPr>
              <w:t>16707</w:t>
            </w:r>
            <w:r w:rsidRPr="009731D5">
              <w:rPr>
                <w:rFonts w:eastAsia="宋体"/>
                <w:sz w:val="21"/>
                <w:szCs w:val="21"/>
              </w:rPr>
              <w:t>切眼掘进工作面开门点为四岔门，长度</w:t>
            </w:r>
            <w:r w:rsidRPr="009731D5">
              <w:rPr>
                <w:rFonts w:eastAsia="宋体"/>
                <w:sz w:val="21"/>
                <w:szCs w:val="21"/>
              </w:rPr>
              <w:t>8m,</w:t>
            </w:r>
            <w:r w:rsidRPr="009731D5">
              <w:rPr>
                <w:rFonts w:eastAsia="宋体"/>
                <w:sz w:val="21"/>
                <w:szCs w:val="21"/>
              </w:rPr>
              <w:t>施工了</w:t>
            </w:r>
            <w:r w:rsidRPr="009731D5">
              <w:rPr>
                <w:rFonts w:eastAsia="宋体"/>
                <w:sz w:val="21"/>
                <w:szCs w:val="21"/>
              </w:rPr>
              <w:t>3</w:t>
            </w:r>
            <w:r w:rsidRPr="009731D5">
              <w:rPr>
                <w:rFonts w:eastAsia="宋体"/>
                <w:sz w:val="21"/>
                <w:szCs w:val="21"/>
              </w:rPr>
              <w:t>组</w:t>
            </w:r>
            <w:r w:rsidRPr="009731D5">
              <w:rPr>
                <w:rFonts w:eastAsia="宋体"/>
                <w:sz w:val="21"/>
                <w:szCs w:val="21"/>
              </w:rPr>
              <w:t>6</w:t>
            </w:r>
            <w:r w:rsidRPr="009731D5">
              <w:rPr>
                <w:rFonts w:eastAsia="宋体"/>
                <w:sz w:val="21"/>
                <w:szCs w:val="21"/>
              </w:rPr>
              <w:t>根锚索，锚索排距</w:t>
            </w:r>
            <w:r w:rsidRPr="009731D5">
              <w:rPr>
                <w:rFonts w:eastAsia="宋体"/>
                <w:sz w:val="21"/>
                <w:szCs w:val="21"/>
              </w:rPr>
              <w:lastRenderedPageBreak/>
              <w:t>大于</w:t>
            </w:r>
            <w:r w:rsidRPr="009731D5">
              <w:rPr>
                <w:rFonts w:eastAsia="宋体"/>
                <w:sz w:val="21"/>
                <w:szCs w:val="21"/>
              </w:rPr>
              <w:t>2m</w:t>
            </w:r>
            <w:r w:rsidRPr="009731D5">
              <w:rPr>
                <w:rFonts w:eastAsia="宋体"/>
                <w:sz w:val="21"/>
                <w:szCs w:val="21"/>
              </w:rPr>
              <w:t>；开门点往里</w:t>
            </w:r>
            <w:r w:rsidRPr="009731D5">
              <w:rPr>
                <w:rFonts w:eastAsia="宋体"/>
                <w:sz w:val="21"/>
                <w:szCs w:val="21"/>
              </w:rPr>
              <w:t>20m</w:t>
            </w:r>
            <w:r w:rsidRPr="009731D5">
              <w:rPr>
                <w:rFonts w:eastAsia="宋体"/>
                <w:sz w:val="21"/>
                <w:szCs w:val="21"/>
              </w:rPr>
              <w:t>巷道右帮</w:t>
            </w:r>
            <w:r w:rsidRPr="009731D5">
              <w:rPr>
                <w:rFonts w:eastAsia="宋体"/>
                <w:sz w:val="21"/>
                <w:szCs w:val="21"/>
              </w:rPr>
              <w:t>3</w:t>
            </w:r>
            <w:r w:rsidRPr="009731D5">
              <w:rPr>
                <w:rFonts w:eastAsia="宋体"/>
                <w:sz w:val="21"/>
                <w:szCs w:val="21"/>
              </w:rPr>
              <w:t>根锚杆露出螺母长度超过</w:t>
            </w:r>
            <w:r w:rsidRPr="009731D5">
              <w:rPr>
                <w:rFonts w:eastAsia="宋体"/>
                <w:sz w:val="21"/>
                <w:szCs w:val="21"/>
              </w:rPr>
              <w:t>100mm</w:t>
            </w:r>
            <w:r w:rsidRPr="009731D5">
              <w:rPr>
                <w:rFonts w:eastAsia="宋体"/>
                <w:sz w:val="21"/>
                <w:szCs w:val="21"/>
              </w:rPr>
              <w:t>，且未安装顶板离层仪。不符合《</w:t>
            </w:r>
            <w:r w:rsidRPr="009731D5">
              <w:rPr>
                <w:rFonts w:eastAsia="宋体"/>
                <w:sz w:val="21"/>
                <w:szCs w:val="21"/>
              </w:rPr>
              <w:t>16707</w:t>
            </w:r>
            <w:r w:rsidRPr="009731D5">
              <w:rPr>
                <w:rFonts w:eastAsia="宋体"/>
                <w:sz w:val="21"/>
                <w:szCs w:val="21"/>
              </w:rPr>
              <w:t>切眼掘进工作面作业规程》</w:t>
            </w:r>
            <w:r w:rsidRPr="009731D5">
              <w:rPr>
                <w:rFonts w:eastAsia="宋体"/>
                <w:sz w:val="21"/>
                <w:szCs w:val="21"/>
              </w:rPr>
              <w:t>“</w:t>
            </w:r>
            <w:r w:rsidRPr="009731D5">
              <w:rPr>
                <w:rFonts w:eastAsia="宋体"/>
                <w:sz w:val="21"/>
                <w:szCs w:val="21"/>
              </w:rPr>
              <w:t>锚索间排距</w:t>
            </w:r>
            <w:r w:rsidRPr="009731D5">
              <w:rPr>
                <w:rFonts w:eastAsia="宋体"/>
                <w:sz w:val="21"/>
                <w:szCs w:val="21"/>
              </w:rPr>
              <w:t>2.0m*2.0m</w:t>
            </w:r>
            <w:r w:rsidRPr="009731D5">
              <w:rPr>
                <w:rFonts w:eastAsia="宋体"/>
                <w:sz w:val="21"/>
                <w:szCs w:val="21"/>
              </w:rPr>
              <w:t>、锚杆露出螺母长度</w:t>
            </w:r>
            <w:r w:rsidRPr="009731D5">
              <w:rPr>
                <w:rFonts w:eastAsia="宋体"/>
                <w:sz w:val="21"/>
                <w:szCs w:val="21"/>
              </w:rPr>
              <w:t>10-100mm</w:t>
            </w:r>
            <w:r w:rsidRPr="009731D5">
              <w:rPr>
                <w:rFonts w:eastAsia="宋体"/>
                <w:sz w:val="21"/>
                <w:szCs w:val="21"/>
              </w:rPr>
              <w:t>、巷道开门点布置第一个顶板离层观测点</w:t>
            </w:r>
            <w:r w:rsidRPr="009731D5">
              <w:rPr>
                <w:rFonts w:eastAsia="宋体"/>
                <w:sz w:val="21"/>
                <w:szCs w:val="21"/>
              </w:rPr>
              <w:t>”</w:t>
            </w:r>
            <w:r w:rsidRPr="009731D5">
              <w:rPr>
                <w:rFonts w:eastAsia="宋体"/>
                <w:sz w:val="21"/>
                <w:szCs w:val="21"/>
              </w:rPr>
              <w:t>的规定；</w:t>
            </w:r>
            <w:r w:rsidRPr="009731D5">
              <w:rPr>
                <w:rFonts w:ascii="宋体" w:eastAsia="宋体" w:hAnsi="宋体" w:cs="宋体" w:hint="eastAsia"/>
                <w:sz w:val="21"/>
                <w:szCs w:val="21"/>
              </w:rPr>
              <w:t>⑥</w:t>
            </w:r>
            <w:r w:rsidRPr="009731D5">
              <w:rPr>
                <w:rFonts w:eastAsia="宋体"/>
                <w:sz w:val="21"/>
                <w:szCs w:val="21"/>
              </w:rPr>
              <w:t>抽测</w:t>
            </w:r>
            <w:r w:rsidRPr="009731D5">
              <w:rPr>
                <w:rFonts w:eastAsia="宋体"/>
                <w:sz w:val="21"/>
                <w:szCs w:val="21"/>
              </w:rPr>
              <w:t>12101</w:t>
            </w:r>
            <w:r w:rsidRPr="009731D5">
              <w:rPr>
                <w:rFonts w:eastAsia="宋体"/>
                <w:sz w:val="21"/>
                <w:szCs w:val="21"/>
              </w:rPr>
              <w:t>材料道掘进工作面左帮一根锚杆扭矩不足</w:t>
            </w:r>
            <w:r w:rsidRPr="009731D5">
              <w:rPr>
                <w:rFonts w:eastAsia="宋体"/>
                <w:sz w:val="21"/>
                <w:szCs w:val="21"/>
              </w:rPr>
              <w:t>100N·m</w:t>
            </w:r>
            <w:r w:rsidRPr="009731D5">
              <w:rPr>
                <w:rFonts w:eastAsia="宋体"/>
                <w:sz w:val="21"/>
                <w:szCs w:val="21"/>
              </w:rPr>
              <w:t>；左帮向后</w:t>
            </w:r>
            <w:r w:rsidRPr="009731D5">
              <w:rPr>
                <w:rFonts w:eastAsia="宋体"/>
                <w:sz w:val="21"/>
                <w:szCs w:val="21"/>
              </w:rPr>
              <w:t>4-5</w:t>
            </w:r>
            <w:r w:rsidRPr="009731D5">
              <w:rPr>
                <w:rFonts w:eastAsia="宋体"/>
                <w:sz w:val="21"/>
                <w:szCs w:val="21"/>
              </w:rPr>
              <w:t>根锚杆托盘未紧贴煤壁；迎头向后</w:t>
            </w:r>
            <w:r w:rsidRPr="009731D5">
              <w:rPr>
                <w:rFonts w:eastAsia="宋体"/>
                <w:sz w:val="21"/>
                <w:szCs w:val="21"/>
              </w:rPr>
              <w:t>100m</w:t>
            </w:r>
            <w:r w:rsidRPr="009731D5">
              <w:rPr>
                <w:rFonts w:eastAsia="宋体"/>
                <w:sz w:val="21"/>
                <w:szCs w:val="21"/>
              </w:rPr>
              <w:t>范围内</w:t>
            </w:r>
            <w:r w:rsidRPr="009731D5">
              <w:rPr>
                <w:rFonts w:eastAsia="宋体"/>
                <w:sz w:val="21"/>
                <w:szCs w:val="21"/>
              </w:rPr>
              <w:t>4</w:t>
            </w:r>
            <w:r w:rsidRPr="009731D5">
              <w:rPr>
                <w:rFonts w:eastAsia="宋体"/>
                <w:sz w:val="21"/>
                <w:szCs w:val="21"/>
              </w:rPr>
              <w:t>处顶板破碎形成网兜，未及时处理。不符合《</w:t>
            </w:r>
            <w:r w:rsidRPr="009731D5">
              <w:rPr>
                <w:rFonts w:eastAsia="宋体"/>
                <w:sz w:val="21"/>
                <w:szCs w:val="21"/>
              </w:rPr>
              <w:t>12101</w:t>
            </w:r>
            <w:r w:rsidRPr="009731D5">
              <w:rPr>
                <w:rFonts w:eastAsia="宋体"/>
                <w:sz w:val="21"/>
                <w:szCs w:val="21"/>
              </w:rPr>
              <w:t>材料道掘进工作面作业规程》</w:t>
            </w:r>
            <w:r w:rsidRPr="009731D5">
              <w:rPr>
                <w:rFonts w:eastAsia="宋体"/>
                <w:sz w:val="21"/>
                <w:szCs w:val="21"/>
              </w:rPr>
              <w:t>“</w:t>
            </w:r>
            <w:r w:rsidRPr="009731D5">
              <w:rPr>
                <w:rFonts w:eastAsia="宋体"/>
                <w:sz w:val="21"/>
                <w:szCs w:val="21"/>
              </w:rPr>
              <w:t>扭矩力不低于</w:t>
            </w:r>
            <w:r w:rsidRPr="009731D5">
              <w:rPr>
                <w:rFonts w:eastAsia="宋体"/>
                <w:sz w:val="21"/>
                <w:szCs w:val="21"/>
              </w:rPr>
              <w:t>120 N·m</w:t>
            </w:r>
            <w:r w:rsidRPr="009731D5">
              <w:rPr>
                <w:rFonts w:eastAsia="宋体"/>
                <w:sz w:val="21"/>
                <w:szCs w:val="21"/>
              </w:rPr>
              <w:t>、锚杆托盘紧贴煤岩壁、破碎顶板及时处理</w:t>
            </w:r>
            <w:r w:rsidRPr="009731D5">
              <w:rPr>
                <w:rFonts w:eastAsia="宋体"/>
                <w:sz w:val="21"/>
                <w:szCs w:val="21"/>
              </w:rPr>
              <w:t>”</w:t>
            </w:r>
            <w:r w:rsidRPr="009731D5">
              <w:rPr>
                <w:rFonts w:eastAsia="宋体"/>
                <w:sz w:val="21"/>
                <w:szCs w:val="21"/>
              </w:rPr>
              <w:t>等规定</w:t>
            </w:r>
            <w:r w:rsidRPr="009731D5">
              <w:rPr>
                <w:rFonts w:eastAsia="宋体" w:hint="eastAsia"/>
                <w:sz w:val="21"/>
                <w:szCs w:val="21"/>
              </w:rPr>
              <w:t>。</w:t>
            </w:r>
          </w:p>
        </w:tc>
        <w:tc>
          <w:tcPr>
            <w:tcW w:w="127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lastRenderedPageBreak/>
              <w:t>《山东省安全生产条例》第七十六条第一款</w:t>
            </w:r>
          </w:p>
        </w:tc>
        <w:tc>
          <w:tcPr>
            <w:tcW w:w="112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罚款人民币柒万元整。</w:t>
            </w:r>
          </w:p>
        </w:tc>
      </w:tr>
      <w:tr w:rsidR="009731D5" w:rsidRPr="009731D5" w:rsidTr="009731D5">
        <w:trPr>
          <w:cantSplit/>
          <w:jc w:val="center"/>
        </w:trPr>
        <w:tc>
          <w:tcPr>
            <w:tcW w:w="69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14</w:t>
            </w:r>
          </w:p>
        </w:tc>
        <w:tc>
          <w:tcPr>
            <w:tcW w:w="1142"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滕州市金达煤炭有限责任公司</w:t>
            </w:r>
          </w:p>
        </w:tc>
        <w:tc>
          <w:tcPr>
            <w:tcW w:w="836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2.</w:t>
            </w:r>
            <w:r w:rsidRPr="009731D5">
              <w:rPr>
                <w:rFonts w:ascii="宋体" w:eastAsia="宋体" w:hAnsi="宋体" w:cs="宋体" w:hint="eastAsia"/>
                <w:sz w:val="21"/>
                <w:szCs w:val="21"/>
              </w:rPr>
              <w:t>①</w:t>
            </w:r>
            <w:r w:rsidRPr="009731D5">
              <w:rPr>
                <w:rFonts w:eastAsia="宋体"/>
                <w:sz w:val="21"/>
                <w:szCs w:val="21"/>
              </w:rPr>
              <w:t>矿安全监控部门未配备浓度为</w:t>
            </w:r>
            <w:r w:rsidRPr="009731D5">
              <w:rPr>
                <w:rFonts w:eastAsia="宋体"/>
                <w:sz w:val="21"/>
                <w:szCs w:val="21"/>
              </w:rPr>
              <w:t>0.5%</w:t>
            </w:r>
            <w:r w:rsidRPr="009731D5">
              <w:rPr>
                <w:rFonts w:eastAsia="宋体"/>
                <w:sz w:val="21"/>
                <w:szCs w:val="21"/>
              </w:rPr>
              <w:t>、</w:t>
            </w:r>
            <w:r w:rsidRPr="009731D5">
              <w:rPr>
                <w:rFonts w:eastAsia="宋体"/>
                <w:sz w:val="21"/>
                <w:szCs w:val="21"/>
              </w:rPr>
              <w:t>1.5%</w:t>
            </w:r>
            <w:r w:rsidRPr="009731D5">
              <w:rPr>
                <w:rFonts w:eastAsia="宋体"/>
                <w:sz w:val="21"/>
                <w:szCs w:val="21"/>
              </w:rPr>
              <w:t>、</w:t>
            </w:r>
            <w:r w:rsidRPr="009731D5">
              <w:rPr>
                <w:rFonts w:eastAsia="宋体"/>
                <w:sz w:val="21"/>
                <w:szCs w:val="21"/>
              </w:rPr>
              <w:t>3.5%CH4</w:t>
            </w:r>
            <w:r w:rsidRPr="009731D5">
              <w:rPr>
                <w:rFonts w:eastAsia="宋体"/>
                <w:sz w:val="21"/>
                <w:szCs w:val="21"/>
              </w:rPr>
              <w:t>的标准气，未对</w:t>
            </w:r>
            <w:r w:rsidRPr="009731D5">
              <w:rPr>
                <w:rFonts w:eastAsia="宋体"/>
                <w:sz w:val="21"/>
                <w:szCs w:val="21"/>
              </w:rPr>
              <w:t>2022</w:t>
            </w:r>
            <w:r w:rsidRPr="009731D5">
              <w:rPr>
                <w:rFonts w:eastAsia="宋体"/>
                <w:sz w:val="21"/>
                <w:szCs w:val="21"/>
              </w:rPr>
              <w:t>年新使用的低浓度载体催化式甲烷传感器进行使用前调校，不符合《煤矿安全监控系统及检测仪器使用管理规范》（</w:t>
            </w:r>
            <w:r w:rsidRPr="009731D5">
              <w:rPr>
                <w:rFonts w:eastAsia="宋体"/>
                <w:sz w:val="21"/>
                <w:szCs w:val="21"/>
              </w:rPr>
              <w:t>AQ1029-2019</w:t>
            </w:r>
            <w:r w:rsidRPr="009731D5">
              <w:rPr>
                <w:rFonts w:eastAsia="宋体"/>
                <w:sz w:val="21"/>
                <w:szCs w:val="21"/>
              </w:rPr>
              <w:t>）</w:t>
            </w:r>
            <w:r w:rsidRPr="009731D5">
              <w:rPr>
                <w:rFonts w:eastAsia="宋体"/>
                <w:sz w:val="21"/>
                <w:szCs w:val="21"/>
              </w:rPr>
              <w:t>8.3.3</w:t>
            </w:r>
            <w:r w:rsidRPr="009731D5">
              <w:rPr>
                <w:rFonts w:eastAsia="宋体"/>
                <w:sz w:val="21"/>
                <w:szCs w:val="21"/>
              </w:rPr>
              <w:t>规定；</w:t>
            </w:r>
            <w:r w:rsidRPr="009731D5">
              <w:rPr>
                <w:rFonts w:ascii="宋体" w:eastAsia="宋体" w:hAnsi="宋体" w:cs="宋体" w:hint="eastAsia"/>
                <w:sz w:val="21"/>
                <w:szCs w:val="21"/>
              </w:rPr>
              <w:t>②</w:t>
            </w:r>
            <w:r w:rsidRPr="009731D5">
              <w:rPr>
                <w:rFonts w:eastAsia="宋体"/>
                <w:sz w:val="21"/>
                <w:szCs w:val="21"/>
              </w:rPr>
              <w:t>12101</w:t>
            </w:r>
            <w:r w:rsidRPr="009731D5">
              <w:rPr>
                <w:rFonts w:eastAsia="宋体"/>
                <w:sz w:val="21"/>
                <w:szCs w:val="21"/>
              </w:rPr>
              <w:t>材料道掘进工作面综掘机、皮带机张紧电机、除尘风机等电气设备</w:t>
            </w:r>
            <w:r w:rsidRPr="009731D5">
              <w:rPr>
                <w:rFonts w:eastAsia="宋体"/>
                <w:sz w:val="21"/>
                <w:szCs w:val="21"/>
              </w:rPr>
              <w:t>2022</w:t>
            </w:r>
            <w:r w:rsidRPr="009731D5">
              <w:rPr>
                <w:rFonts w:eastAsia="宋体"/>
                <w:sz w:val="21"/>
                <w:szCs w:val="21"/>
              </w:rPr>
              <w:t>年</w:t>
            </w:r>
            <w:r w:rsidRPr="009731D5">
              <w:rPr>
                <w:rFonts w:eastAsia="宋体"/>
                <w:sz w:val="21"/>
                <w:szCs w:val="21"/>
              </w:rPr>
              <w:t>10</w:t>
            </w:r>
            <w:r w:rsidRPr="009731D5">
              <w:rPr>
                <w:rFonts w:eastAsia="宋体"/>
                <w:sz w:val="21"/>
                <w:szCs w:val="21"/>
              </w:rPr>
              <w:t>月份未进行防爆性能检查，不符合《煤矿安全规程》第四百八十三条第一款的规定；</w:t>
            </w:r>
            <w:r w:rsidRPr="009731D5">
              <w:rPr>
                <w:rFonts w:ascii="宋体" w:eastAsia="宋体" w:hAnsi="宋体" w:cs="宋体" w:hint="eastAsia"/>
                <w:sz w:val="21"/>
                <w:szCs w:val="21"/>
              </w:rPr>
              <w:t>③</w:t>
            </w:r>
            <w:r w:rsidRPr="009731D5">
              <w:rPr>
                <w:rFonts w:eastAsia="宋体"/>
                <w:sz w:val="21"/>
                <w:szCs w:val="21"/>
              </w:rPr>
              <w:t>现场检查时，使用</w:t>
            </w:r>
            <w:r w:rsidRPr="009731D5">
              <w:rPr>
                <w:rFonts w:eastAsia="宋体"/>
                <w:sz w:val="21"/>
                <w:szCs w:val="21"/>
              </w:rPr>
              <w:t>2.0%</w:t>
            </w:r>
            <w:r w:rsidRPr="009731D5">
              <w:rPr>
                <w:rFonts w:eastAsia="宋体"/>
                <w:sz w:val="21"/>
                <w:szCs w:val="21"/>
              </w:rPr>
              <w:t>的甲烷标准气样调校</w:t>
            </w:r>
            <w:r w:rsidRPr="009731D5">
              <w:rPr>
                <w:rFonts w:eastAsia="宋体"/>
                <w:sz w:val="21"/>
                <w:szCs w:val="21"/>
              </w:rPr>
              <w:t>12101</w:t>
            </w:r>
            <w:r w:rsidRPr="009731D5">
              <w:rPr>
                <w:rFonts w:eastAsia="宋体"/>
                <w:sz w:val="21"/>
                <w:szCs w:val="21"/>
              </w:rPr>
              <w:t>材料道掘进工作面甲烷传感器，最大显示值为</w:t>
            </w:r>
            <w:r w:rsidRPr="009731D5">
              <w:rPr>
                <w:rFonts w:eastAsia="宋体"/>
                <w:sz w:val="21"/>
                <w:szCs w:val="21"/>
              </w:rPr>
              <w:t>1.73%</w:t>
            </w:r>
            <w:r w:rsidRPr="009731D5">
              <w:rPr>
                <w:rFonts w:eastAsia="宋体"/>
                <w:sz w:val="21"/>
                <w:szCs w:val="21"/>
              </w:rPr>
              <w:t>，使用遥控器调至</w:t>
            </w:r>
            <w:r w:rsidRPr="009731D5">
              <w:rPr>
                <w:rFonts w:eastAsia="宋体"/>
                <w:sz w:val="21"/>
                <w:szCs w:val="21"/>
              </w:rPr>
              <w:t>2.0%</w:t>
            </w:r>
            <w:r w:rsidRPr="009731D5">
              <w:rPr>
                <w:rFonts w:eastAsia="宋体"/>
                <w:sz w:val="21"/>
                <w:szCs w:val="21"/>
              </w:rPr>
              <w:t>数值时，传感器仍无法稳定</w:t>
            </w:r>
            <w:r w:rsidRPr="009731D5">
              <w:rPr>
                <w:rFonts w:eastAsia="宋体"/>
                <w:sz w:val="21"/>
                <w:szCs w:val="21"/>
              </w:rPr>
              <w:t>2%</w:t>
            </w:r>
            <w:r w:rsidRPr="009731D5">
              <w:rPr>
                <w:rFonts w:eastAsia="宋体"/>
                <w:sz w:val="21"/>
                <w:szCs w:val="21"/>
              </w:rPr>
              <w:t>左右，传感器误差超过规定，未及时更换，不符合《煤矿安全监控系统及检测仪器使用管理规范》（</w:t>
            </w:r>
            <w:r w:rsidRPr="009731D5">
              <w:rPr>
                <w:rFonts w:eastAsia="宋体"/>
                <w:sz w:val="21"/>
                <w:szCs w:val="21"/>
              </w:rPr>
              <w:t>AQ1029-2019</w:t>
            </w:r>
            <w:r w:rsidRPr="009731D5">
              <w:rPr>
                <w:rFonts w:eastAsia="宋体"/>
                <w:sz w:val="21"/>
                <w:szCs w:val="21"/>
              </w:rPr>
              <w:t>）</w:t>
            </w:r>
            <w:r w:rsidRPr="009731D5">
              <w:rPr>
                <w:rFonts w:eastAsia="宋体"/>
                <w:sz w:val="21"/>
                <w:szCs w:val="21"/>
              </w:rPr>
              <w:t>8.4.6</w:t>
            </w:r>
            <w:r w:rsidRPr="009731D5">
              <w:rPr>
                <w:rFonts w:eastAsia="宋体"/>
                <w:sz w:val="21"/>
                <w:szCs w:val="21"/>
              </w:rPr>
              <w:t>的规定；</w:t>
            </w:r>
            <w:r w:rsidRPr="009731D5">
              <w:rPr>
                <w:rFonts w:ascii="宋体" w:eastAsia="宋体" w:hAnsi="宋体" w:cs="宋体" w:hint="eastAsia"/>
                <w:sz w:val="21"/>
                <w:szCs w:val="21"/>
              </w:rPr>
              <w:t>④</w:t>
            </w:r>
            <w:r w:rsidRPr="009731D5">
              <w:rPr>
                <w:rFonts w:eastAsia="宋体"/>
                <w:sz w:val="21"/>
                <w:szCs w:val="21"/>
              </w:rPr>
              <w:t>2022</w:t>
            </w:r>
            <w:r w:rsidRPr="009731D5">
              <w:rPr>
                <w:rFonts w:eastAsia="宋体"/>
                <w:sz w:val="21"/>
                <w:szCs w:val="21"/>
              </w:rPr>
              <w:t>年</w:t>
            </w:r>
            <w:r w:rsidRPr="009731D5">
              <w:rPr>
                <w:rFonts w:eastAsia="宋体"/>
                <w:sz w:val="21"/>
                <w:szCs w:val="21"/>
              </w:rPr>
              <w:t>11</w:t>
            </w:r>
            <w:r w:rsidRPr="009731D5">
              <w:rPr>
                <w:rFonts w:eastAsia="宋体"/>
                <w:sz w:val="21"/>
                <w:szCs w:val="21"/>
              </w:rPr>
              <w:t>月</w:t>
            </w:r>
            <w:r w:rsidRPr="009731D5">
              <w:rPr>
                <w:rFonts w:eastAsia="宋体"/>
                <w:sz w:val="21"/>
                <w:szCs w:val="21"/>
              </w:rPr>
              <w:t>23</w:t>
            </w:r>
            <w:r w:rsidRPr="009731D5">
              <w:rPr>
                <w:rFonts w:eastAsia="宋体"/>
                <w:sz w:val="21"/>
                <w:szCs w:val="21"/>
              </w:rPr>
              <w:t>日现场检查时，调校</w:t>
            </w:r>
            <w:r w:rsidRPr="009731D5">
              <w:rPr>
                <w:rFonts w:eastAsia="宋体"/>
                <w:sz w:val="21"/>
                <w:szCs w:val="21"/>
              </w:rPr>
              <w:t>12101</w:t>
            </w:r>
            <w:r w:rsidRPr="009731D5">
              <w:rPr>
                <w:rFonts w:eastAsia="宋体"/>
                <w:sz w:val="21"/>
                <w:szCs w:val="21"/>
              </w:rPr>
              <w:t>材料道掘进工作面甲烷传感器，在瓦斯超限情况下安全监控系统不能与人员位置监测系统自</w:t>
            </w:r>
            <w:r w:rsidRPr="009731D5">
              <w:rPr>
                <w:rFonts w:eastAsia="宋体"/>
                <w:sz w:val="21"/>
                <w:szCs w:val="21"/>
              </w:rPr>
              <w:lastRenderedPageBreak/>
              <w:t>动实现应急联动，不符合《煤矿安全监控系统及检测仪器使用管理规范》（</w:t>
            </w:r>
            <w:r w:rsidRPr="009731D5">
              <w:rPr>
                <w:rFonts w:eastAsia="宋体"/>
                <w:sz w:val="21"/>
                <w:szCs w:val="21"/>
              </w:rPr>
              <w:t>AQ1029-2019</w:t>
            </w:r>
            <w:r w:rsidRPr="009731D5">
              <w:rPr>
                <w:rFonts w:eastAsia="宋体"/>
                <w:sz w:val="21"/>
                <w:szCs w:val="21"/>
              </w:rPr>
              <w:t>）</w:t>
            </w:r>
            <w:r w:rsidRPr="009731D5">
              <w:rPr>
                <w:rFonts w:eastAsia="宋体"/>
                <w:sz w:val="21"/>
                <w:szCs w:val="21"/>
              </w:rPr>
              <w:t>4.10</w:t>
            </w:r>
            <w:r w:rsidRPr="009731D5">
              <w:rPr>
                <w:rFonts w:eastAsia="宋体"/>
                <w:sz w:val="21"/>
                <w:szCs w:val="21"/>
              </w:rPr>
              <w:t>的规定，查人员位置监测系统，无运输工区黄某某（新入职）</w:t>
            </w:r>
            <w:r w:rsidRPr="009731D5">
              <w:rPr>
                <w:rFonts w:eastAsia="宋体"/>
                <w:sz w:val="21"/>
                <w:szCs w:val="21"/>
              </w:rPr>
              <w:t>2022</w:t>
            </w:r>
            <w:r w:rsidRPr="009731D5">
              <w:rPr>
                <w:rFonts w:eastAsia="宋体"/>
                <w:sz w:val="21"/>
                <w:szCs w:val="21"/>
              </w:rPr>
              <w:t>年</w:t>
            </w:r>
            <w:r w:rsidRPr="009731D5">
              <w:rPr>
                <w:rFonts w:eastAsia="宋体"/>
                <w:sz w:val="21"/>
                <w:szCs w:val="21"/>
              </w:rPr>
              <w:t>10</w:t>
            </w:r>
            <w:r w:rsidRPr="009731D5">
              <w:rPr>
                <w:rFonts w:eastAsia="宋体"/>
                <w:sz w:val="21"/>
                <w:szCs w:val="21"/>
              </w:rPr>
              <w:t>月、</w:t>
            </w:r>
            <w:r w:rsidRPr="009731D5">
              <w:rPr>
                <w:rFonts w:eastAsia="宋体"/>
                <w:sz w:val="21"/>
                <w:szCs w:val="21"/>
              </w:rPr>
              <w:t>11</w:t>
            </w:r>
            <w:r w:rsidRPr="009731D5">
              <w:rPr>
                <w:rFonts w:eastAsia="宋体"/>
                <w:sz w:val="21"/>
                <w:szCs w:val="21"/>
              </w:rPr>
              <w:t>月入井历史记录，实际佩戴位置标识卡入井作业，系统未存储该名职工的下井的历史记录，不符合《煤矿井下作业人员管理系统通用技术条件》</w:t>
            </w:r>
            <w:r w:rsidRPr="009731D5">
              <w:rPr>
                <w:rFonts w:eastAsia="宋体"/>
                <w:sz w:val="21"/>
                <w:szCs w:val="21"/>
              </w:rPr>
              <w:t>(AQ6210-2007)5.5.4.1</w:t>
            </w:r>
            <w:r w:rsidRPr="009731D5">
              <w:rPr>
                <w:rFonts w:eastAsia="宋体"/>
                <w:sz w:val="21"/>
                <w:szCs w:val="21"/>
              </w:rPr>
              <w:t>的规定。</w:t>
            </w:r>
          </w:p>
        </w:tc>
        <w:tc>
          <w:tcPr>
            <w:tcW w:w="127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lastRenderedPageBreak/>
              <w:t>《中华人民共和国安全生产法》第九十九条第二项</w:t>
            </w:r>
          </w:p>
        </w:tc>
        <w:tc>
          <w:tcPr>
            <w:tcW w:w="112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罚款人民币肆万元整。</w:t>
            </w:r>
          </w:p>
        </w:tc>
      </w:tr>
      <w:tr w:rsidR="009731D5" w:rsidRPr="009731D5" w:rsidTr="009731D5">
        <w:trPr>
          <w:cantSplit/>
          <w:jc w:val="center"/>
        </w:trPr>
        <w:tc>
          <w:tcPr>
            <w:tcW w:w="69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15</w:t>
            </w:r>
          </w:p>
        </w:tc>
        <w:tc>
          <w:tcPr>
            <w:tcW w:w="1142"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滕州市金达煤炭有限责任公司</w:t>
            </w:r>
          </w:p>
        </w:tc>
        <w:tc>
          <w:tcPr>
            <w:tcW w:w="836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3.</w:t>
            </w:r>
            <w:r w:rsidRPr="009731D5">
              <w:rPr>
                <w:rFonts w:ascii="宋体" w:eastAsia="宋体" w:hAnsi="宋体" w:cs="宋体" w:hint="eastAsia"/>
                <w:sz w:val="21"/>
                <w:szCs w:val="21"/>
              </w:rPr>
              <w:t>①</w:t>
            </w:r>
            <w:r w:rsidRPr="009731D5">
              <w:rPr>
                <w:rFonts w:eastAsia="宋体"/>
                <w:sz w:val="21"/>
                <w:szCs w:val="21"/>
              </w:rPr>
              <w:t>一采区轨道巷掘进工作面</w:t>
            </w:r>
            <w:r w:rsidRPr="009731D5">
              <w:rPr>
                <w:rFonts w:eastAsia="宋体"/>
                <w:sz w:val="21"/>
                <w:szCs w:val="21"/>
              </w:rPr>
              <w:t>2</w:t>
            </w:r>
            <w:r w:rsidRPr="009731D5">
              <w:rPr>
                <w:rFonts w:eastAsia="宋体"/>
                <w:sz w:val="21"/>
                <w:szCs w:val="21"/>
              </w:rPr>
              <w:t>回路供电线路，其中一路</w:t>
            </w:r>
            <w:r w:rsidRPr="009731D5">
              <w:rPr>
                <w:rFonts w:eastAsia="宋体"/>
                <w:sz w:val="21"/>
                <w:szCs w:val="21"/>
              </w:rPr>
              <w:t>K-51</w:t>
            </w:r>
            <w:r w:rsidRPr="009731D5">
              <w:rPr>
                <w:rFonts w:eastAsia="宋体"/>
                <w:sz w:val="21"/>
                <w:szCs w:val="21"/>
              </w:rPr>
              <w:t>总馈电开关过载、短路整定值均小于下级</w:t>
            </w:r>
            <w:r w:rsidRPr="009731D5">
              <w:rPr>
                <w:rFonts w:eastAsia="宋体"/>
                <w:sz w:val="21"/>
                <w:szCs w:val="21"/>
              </w:rPr>
              <w:t>K-35</w:t>
            </w:r>
            <w:r w:rsidRPr="009731D5">
              <w:rPr>
                <w:rFonts w:eastAsia="宋体"/>
                <w:sz w:val="21"/>
                <w:szCs w:val="21"/>
              </w:rPr>
              <w:t>馈电整定值，存在越级跳电的隐患；另一路</w:t>
            </w:r>
            <w:r w:rsidRPr="009731D5">
              <w:rPr>
                <w:rFonts w:eastAsia="宋体"/>
                <w:sz w:val="21"/>
                <w:szCs w:val="21"/>
              </w:rPr>
              <w:t>K-126</w:t>
            </w:r>
            <w:r w:rsidRPr="009731D5">
              <w:rPr>
                <w:rFonts w:eastAsia="宋体"/>
                <w:sz w:val="21"/>
                <w:szCs w:val="21"/>
              </w:rPr>
              <w:t>总馈电开关设计整定值与实际不符，整定值未及时调整。不符合《煤矿安全规程》第四百八十三条第一款的规定；</w:t>
            </w:r>
            <w:r w:rsidRPr="009731D5">
              <w:rPr>
                <w:rFonts w:ascii="宋体" w:eastAsia="宋体" w:hAnsi="宋体" w:cs="宋体" w:hint="eastAsia"/>
                <w:sz w:val="21"/>
                <w:szCs w:val="21"/>
              </w:rPr>
              <w:t>②</w:t>
            </w:r>
            <w:r w:rsidRPr="009731D5">
              <w:rPr>
                <w:rFonts w:eastAsia="宋体"/>
                <w:sz w:val="21"/>
                <w:szCs w:val="21"/>
              </w:rPr>
              <w:t>2022</w:t>
            </w:r>
            <w:r w:rsidRPr="009731D5">
              <w:rPr>
                <w:rFonts w:eastAsia="宋体"/>
                <w:sz w:val="21"/>
                <w:szCs w:val="21"/>
              </w:rPr>
              <w:t>年</w:t>
            </w:r>
            <w:r w:rsidRPr="009731D5">
              <w:rPr>
                <w:rFonts w:eastAsia="宋体"/>
                <w:sz w:val="21"/>
                <w:szCs w:val="21"/>
              </w:rPr>
              <w:t>10</w:t>
            </w:r>
            <w:r w:rsidRPr="009731D5">
              <w:rPr>
                <w:rFonts w:eastAsia="宋体"/>
                <w:sz w:val="21"/>
                <w:szCs w:val="21"/>
              </w:rPr>
              <w:t>月，未按照规定对一采区皮带巷第一部滚筒驱动带式输送机超速、张紧力下降保护进行每天检查和校验，不符合《煤矿用带式输送机安全规范》（</w:t>
            </w:r>
            <w:r w:rsidRPr="009731D5">
              <w:rPr>
                <w:rFonts w:eastAsia="宋体"/>
                <w:sz w:val="21"/>
                <w:szCs w:val="21"/>
              </w:rPr>
              <w:t>GB 22340-2008</w:t>
            </w:r>
            <w:r w:rsidRPr="009731D5">
              <w:rPr>
                <w:rFonts w:eastAsia="宋体"/>
                <w:sz w:val="21"/>
                <w:szCs w:val="21"/>
              </w:rPr>
              <w:t>）</w:t>
            </w:r>
            <w:r w:rsidRPr="009731D5">
              <w:rPr>
                <w:rFonts w:eastAsia="宋体"/>
                <w:sz w:val="21"/>
                <w:szCs w:val="21"/>
              </w:rPr>
              <w:t>5.3.4</w:t>
            </w:r>
            <w:r w:rsidRPr="009731D5">
              <w:rPr>
                <w:rFonts w:eastAsia="宋体"/>
                <w:sz w:val="21"/>
                <w:szCs w:val="21"/>
              </w:rPr>
              <w:t>的规定；</w:t>
            </w:r>
            <w:r w:rsidRPr="009731D5">
              <w:rPr>
                <w:rFonts w:ascii="宋体" w:eastAsia="宋体" w:hAnsi="宋体" w:cs="宋体" w:hint="eastAsia"/>
                <w:sz w:val="21"/>
                <w:szCs w:val="21"/>
              </w:rPr>
              <w:t>③</w:t>
            </w:r>
            <w:r w:rsidRPr="009731D5">
              <w:rPr>
                <w:rFonts w:eastAsia="宋体"/>
                <w:sz w:val="21"/>
                <w:szCs w:val="21"/>
              </w:rPr>
              <w:t>2022</w:t>
            </w:r>
            <w:r w:rsidRPr="009731D5">
              <w:rPr>
                <w:rFonts w:eastAsia="宋体"/>
                <w:sz w:val="21"/>
                <w:szCs w:val="21"/>
              </w:rPr>
              <w:t>年</w:t>
            </w:r>
            <w:r w:rsidRPr="009731D5">
              <w:rPr>
                <w:rFonts w:eastAsia="宋体"/>
                <w:sz w:val="21"/>
                <w:szCs w:val="21"/>
              </w:rPr>
              <w:t>10</w:t>
            </w:r>
            <w:r w:rsidRPr="009731D5">
              <w:rPr>
                <w:rFonts w:eastAsia="宋体"/>
                <w:sz w:val="21"/>
                <w:szCs w:val="21"/>
              </w:rPr>
              <w:t>月份，</w:t>
            </w:r>
            <w:r w:rsidRPr="009731D5">
              <w:rPr>
                <w:rFonts w:eastAsia="宋体"/>
                <w:sz w:val="21"/>
                <w:szCs w:val="21"/>
              </w:rPr>
              <w:t>12101</w:t>
            </w:r>
            <w:r w:rsidRPr="009731D5">
              <w:rPr>
                <w:rFonts w:eastAsia="宋体"/>
                <w:sz w:val="21"/>
                <w:szCs w:val="21"/>
              </w:rPr>
              <w:t>运输巷掘进工作面</w:t>
            </w:r>
            <w:r w:rsidRPr="009731D5">
              <w:rPr>
                <w:rFonts w:eastAsia="宋体"/>
                <w:sz w:val="21"/>
                <w:szCs w:val="21"/>
              </w:rPr>
              <w:t>K-46</w:t>
            </w:r>
            <w:r w:rsidRPr="009731D5">
              <w:rPr>
                <w:rFonts w:eastAsia="宋体"/>
                <w:sz w:val="21"/>
                <w:szCs w:val="21"/>
              </w:rPr>
              <w:t>号低压总馈电开关的低压漏电保护未进行每天</w:t>
            </w:r>
            <w:r w:rsidRPr="009731D5">
              <w:rPr>
                <w:rFonts w:eastAsia="宋体"/>
                <w:sz w:val="21"/>
                <w:szCs w:val="21"/>
              </w:rPr>
              <w:t>1</w:t>
            </w:r>
            <w:r w:rsidRPr="009731D5">
              <w:rPr>
                <w:rFonts w:eastAsia="宋体"/>
                <w:sz w:val="21"/>
                <w:szCs w:val="21"/>
              </w:rPr>
              <w:t>次跳闸试验，不符合《煤矿安全规程》第四百五十三条第四款的规定。</w:t>
            </w:r>
          </w:p>
        </w:tc>
        <w:tc>
          <w:tcPr>
            <w:tcW w:w="127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《中华人民共和国安全生产法》第九十九条第三项</w:t>
            </w:r>
          </w:p>
        </w:tc>
        <w:tc>
          <w:tcPr>
            <w:tcW w:w="112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罚款人民币叁万元整。</w:t>
            </w:r>
          </w:p>
        </w:tc>
      </w:tr>
      <w:tr w:rsidR="009731D5" w:rsidRPr="009731D5" w:rsidTr="009731D5">
        <w:trPr>
          <w:cantSplit/>
          <w:jc w:val="center"/>
        </w:trPr>
        <w:tc>
          <w:tcPr>
            <w:tcW w:w="69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16</w:t>
            </w:r>
          </w:p>
        </w:tc>
        <w:tc>
          <w:tcPr>
            <w:tcW w:w="1142"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滕州市金达煤炭有限责任公司</w:t>
            </w:r>
          </w:p>
        </w:tc>
        <w:tc>
          <w:tcPr>
            <w:tcW w:w="836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4.</w:t>
            </w:r>
            <w:r w:rsidRPr="009731D5">
              <w:rPr>
                <w:rFonts w:ascii="宋体" w:eastAsia="宋体" w:hAnsi="宋体" w:cs="宋体" w:hint="eastAsia"/>
                <w:sz w:val="21"/>
                <w:szCs w:val="21"/>
              </w:rPr>
              <w:t>①</w:t>
            </w:r>
            <w:r w:rsidRPr="009731D5">
              <w:rPr>
                <w:rFonts w:eastAsia="宋体"/>
                <w:sz w:val="21"/>
                <w:szCs w:val="21"/>
              </w:rPr>
              <w:t>一采区轨道修复工作面（岩巷）使用耙装机出矸石，耙装机耙斗使用</w:t>
            </w:r>
            <w:r w:rsidRPr="009731D5">
              <w:rPr>
                <w:rFonts w:eastAsia="宋体"/>
                <w:sz w:val="21"/>
                <w:szCs w:val="21"/>
              </w:rPr>
              <w:t>φ15.5mm</w:t>
            </w:r>
            <w:r w:rsidRPr="009731D5">
              <w:rPr>
                <w:rFonts w:eastAsia="宋体"/>
                <w:sz w:val="21"/>
                <w:szCs w:val="21"/>
              </w:rPr>
              <w:t>牵引钢丝绳，钢丝绳与耙斗和回头轮连接的</w:t>
            </w:r>
            <w:r w:rsidRPr="009731D5">
              <w:rPr>
                <w:rFonts w:eastAsia="宋体"/>
                <w:sz w:val="21"/>
                <w:szCs w:val="21"/>
              </w:rPr>
              <w:t>2</w:t>
            </w:r>
            <w:r w:rsidRPr="009731D5">
              <w:rPr>
                <w:rFonts w:eastAsia="宋体"/>
                <w:sz w:val="21"/>
                <w:szCs w:val="21"/>
              </w:rPr>
              <w:t>处主要受力点位置严重断股且变形，不符合《煤矿安全规程》第四百一十三条第一款第一项规定；</w:t>
            </w:r>
            <w:r w:rsidRPr="009731D5">
              <w:rPr>
                <w:rFonts w:ascii="宋体" w:eastAsia="宋体" w:hAnsi="宋体" w:cs="宋体" w:hint="eastAsia"/>
                <w:sz w:val="21"/>
                <w:szCs w:val="21"/>
              </w:rPr>
              <w:t>②</w:t>
            </w:r>
            <w:r w:rsidRPr="009731D5">
              <w:rPr>
                <w:rFonts w:eastAsia="宋体"/>
                <w:sz w:val="21"/>
                <w:szCs w:val="21"/>
              </w:rPr>
              <w:t>矿井未及时发现并消除该隐患。不符合《中华人民共和国安全生产法》第四十一条第二款，一采区胶带巷第二部滚筒驱动带式输送机底皮</w:t>
            </w:r>
            <w:r w:rsidRPr="009731D5">
              <w:rPr>
                <w:rFonts w:eastAsia="宋体"/>
                <w:sz w:val="21"/>
                <w:szCs w:val="21"/>
              </w:rPr>
              <w:lastRenderedPageBreak/>
              <w:t>带、</w:t>
            </w:r>
            <w:r w:rsidRPr="009731D5">
              <w:rPr>
                <w:rFonts w:eastAsia="宋体"/>
                <w:sz w:val="21"/>
                <w:szCs w:val="21"/>
              </w:rPr>
              <w:t>12101</w:t>
            </w:r>
            <w:r w:rsidRPr="009731D5">
              <w:rPr>
                <w:rFonts w:eastAsia="宋体"/>
                <w:sz w:val="21"/>
                <w:szCs w:val="21"/>
              </w:rPr>
              <w:t>材料巷滚筒驱动带式输送机底皮带张紧力不足，</w:t>
            </w:r>
            <w:r w:rsidRPr="009731D5">
              <w:rPr>
                <w:rFonts w:eastAsia="宋体"/>
                <w:sz w:val="21"/>
                <w:szCs w:val="21"/>
              </w:rPr>
              <w:t>2</w:t>
            </w:r>
            <w:r w:rsidRPr="009731D5">
              <w:rPr>
                <w:rFonts w:eastAsia="宋体"/>
                <w:sz w:val="21"/>
                <w:szCs w:val="21"/>
              </w:rPr>
              <w:t>部皮带机头的底皮带下方淤煤、矸石杂物未及时清理，矿未及时发现并消除隐患，不符合《中华人民共和国安全生产法》第四十一条第二款。</w:t>
            </w:r>
          </w:p>
        </w:tc>
        <w:tc>
          <w:tcPr>
            <w:tcW w:w="127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lastRenderedPageBreak/>
              <w:t>《中华人民共和国安全生产法》第一百零二条</w:t>
            </w:r>
          </w:p>
        </w:tc>
        <w:tc>
          <w:tcPr>
            <w:tcW w:w="112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罚款人民币叁万元整。</w:t>
            </w:r>
          </w:p>
        </w:tc>
      </w:tr>
      <w:tr w:rsidR="009731D5" w:rsidRPr="009731D5" w:rsidTr="009731D5">
        <w:trPr>
          <w:cantSplit/>
          <w:jc w:val="center"/>
        </w:trPr>
        <w:tc>
          <w:tcPr>
            <w:tcW w:w="69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17</w:t>
            </w:r>
          </w:p>
        </w:tc>
        <w:tc>
          <w:tcPr>
            <w:tcW w:w="1142"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滕州市金达煤炭有限责任公司</w:t>
            </w:r>
          </w:p>
        </w:tc>
        <w:tc>
          <w:tcPr>
            <w:tcW w:w="836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5.2022</w:t>
            </w:r>
            <w:r w:rsidRPr="009731D5">
              <w:rPr>
                <w:rFonts w:eastAsia="宋体"/>
                <w:sz w:val="21"/>
                <w:szCs w:val="21"/>
              </w:rPr>
              <w:t>年</w:t>
            </w:r>
            <w:r w:rsidRPr="009731D5">
              <w:rPr>
                <w:rFonts w:eastAsia="宋体"/>
                <w:sz w:val="21"/>
                <w:szCs w:val="21"/>
              </w:rPr>
              <w:t>11</w:t>
            </w:r>
            <w:r w:rsidRPr="009731D5">
              <w:rPr>
                <w:rFonts w:eastAsia="宋体"/>
                <w:sz w:val="21"/>
                <w:szCs w:val="21"/>
              </w:rPr>
              <w:t>月</w:t>
            </w:r>
            <w:r w:rsidRPr="009731D5">
              <w:rPr>
                <w:rFonts w:eastAsia="宋体"/>
                <w:sz w:val="21"/>
                <w:szCs w:val="21"/>
              </w:rPr>
              <w:t>24</w:t>
            </w:r>
            <w:r w:rsidRPr="009731D5">
              <w:rPr>
                <w:rFonts w:eastAsia="宋体"/>
                <w:sz w:val="21"/>
                <w:szCs w:val="21"/>
              </w:rPr>
              <w:t>日现场检查时，实测</w:t>
            </w:r>
            <w:r w:rsidRPr="009731D5">
              <w:rPr>
                <w:rFonts w:eastAsia="宋体"/>
                <w:sz w:val="21"/>
                <w:szCs w:val="21"/>
              </w:rPr>
              <w:t>16705</w:t>
            </w:r>
            <w:r w:rsidRPr="009731D5">
              <w:rPr>
                <w:rFonts w:eastAsia="宋体"/>
                <w:sz w:val="21"/>
                <w:szCs w:val="21"/>
              </w:rPr>
              <w:t>采煤工作面运输巷距离</w:t>
            </w:r>
            <w:r w:rsidRPr="009731D5">
              <w:rPr>
                <w:rFonts w:eastAsia="宋体"/>
                <w:sz w:val="21"/>
                <w:szCs w:val="21"/>
              </w:rPr>
              <w:t>9#</w:t>
            </w:r>
            <w:r w:rsidRPr="009731D5">
              <w:rPr>
                <w:rFonts w:eastAsia="宋体"/>
                <w:sz w:val="21"/>
                <w:szCs w:val="21"/>
              </w:rPr>
              <w:t>导向点前</w:t>
            </w:r>
            <w:r w:rsidRPr="009731D5">
              <w:rPr>
                <w:rFonts w:eastAsia="宋体"/>
                <w:sz w:val="21"/>
                <w:szCs w:val="21"/>
              </w:rPr>
              <w:t>16m</w:t>
            </w:r>
            <w:r w:rsidRPr="009731D5">
              <w:rPr>
                <w:rFonts w:eastAsia="宋体"/>
                <w:sz w:val="21"/>
                <w:szCs w:val="21"/>
              </w:rPr>
              <w:t>，结合</w:t>
            </w:r>
            <w:r w:rsidRPr="009731D5">
              <w:rPr>
                <w:rFonts w:eastAsia="宋体"/>
                <w:sz w:val="21"/>
                <w:szCs w:val="21"/>
              </w:rPr>
              <w:t>11</w:t>
            </w:r>
            <w:r w:rsidRPr="009731D5">
              <w:rPr>
                <w:rFonts w:eastAsia="宋体"/>
                <w:sz w:val="21"/>
                <w:szCs w:val="21"/>
              </w:rPr>
              <w:t>月</w:t>
            </w:r>
            <w:r w:rsidRPr="009731D5">
              <w:rPr>
                <w:rFonts w:eastAsia="宋体"/>
                <w:sz w:val="21"/>
                <w:szCs w:val="21"/>
              </w:rPr>
              <w:t>21-24</w:t>
            </w:r>
            <w:r w:rsidRPr="009731D5">
              <w:rPr>
                <w:rFonts w:eastAsia="宋体"/>
                <w:sz w:val="21"/>
                <w:szCs w:val="21"/>
              </w:rPr>
              <w:t>日矿统计该点的推进度</w:t>
            </w:r>
            <w:r w:rsidRPr="009731D5">
              <w:rPr>
                <w:rFonts w:eastAsia="宋体"/>
                <w:sz w:val="21"/>
                <w:szCs w:val="21"/>
              </w:rPr>
              <w:t>5.4m</w:t>
            </w:r>
            <w:r w:rsidRPr="009731D5">
              <w:rPr>
                <w:rFonts w:eastAsia="宋体"/>
                <w:sz w:val="21"/>
                <w:szCs w:val="21"/>
              </w:rPr>
              <w:t>，即</w:t>
            </w:r>
            <w:r w:rsidRPr="009731D5">
              <w:rPr>
                <w:rFonts w:eastAsia="宋体"/>
                <w:sz w:val="21"/>
                <w:szCs w:val="21"/>
              </w:rPr>
              <w:t>11</w:t>
            </w:r>
            <w:r w:rsidRPr="009731D5">
              <w:rPr>
                <w:rFonts w:eastAsia="宋体"/>
                <w:sz w:val="21"/>
                <w:szCs w:val="21"/>
              </w:rPr>
              <w:t>月</w:t>
            </w:r>
            <w:r w:rsidRPr="009731D5">
              <w:rPr>
                <w:rFonts w:eastAsia="宋体"/>
                <w:sz w:val="21"/>
                <w:szCs w:val="21"/>
              </w:rPr>
              <w:t>20</w:t>
            </w:r>
            <w:r w:rsidRPr="009731D5">
              <w:rPr>
                <w:rFonts w:eastAsia="宋体"/>
                <w:sz w:val="21"/>
                <w:szCs w:val="21"/>
              </w:rPr>
              <w:t>日生产结束时</w:t>
            </w:r>
            <w:r w:rsidRPr="009731D5">
              <w:rPr>
                <w:rFonts w:eastAsia="宋体"/>
                <w:sz w:val="21"/>
                <w:szCs w:val="21"/>
              </w:rPr>
              <w:t>16705</w:t>
            </w:r>
            <w:r w:rsidRPr="009731D5">
              <w:rPr>
                <w:rFonts w:eastAsia="宋体"/>
                <w:sz w:val="21"/>
                <w:szCs w:val="21"/>
              </w:rPr>
              <w:t>采煤工作面运输巷的标尺标识数据应为</w:t>
            </w:r>
            <w:r w:rsidRPr="009731D5">
              <w:rPr>
                <w:rFonts w:eastAsia="宋体"/>
                <w:sz w:val="21"/>
                <w:szCs w:val="21"/>
              </w:rPr>
              <w:t>9#</w:t>
            </w:r>
            <w:r w:rsidRPr="009731D5">
              <w:rPr>
                <w:rFonts w:eastAsia="宋体"/>
                <w:sz w:val="21"/>
                <w:szCs w:val="21"/>
              </w:rPr>
              <w:t>导向点前</w:t>
            </w:r>
            <w:r w:rsidRPr="009731D5">
              <w:rPr>
                <w:rFonts w:eastAsia="宋体"/>
                <w:sz w:val="21"/>
                <w:szCs w:val="21"/>
              </w:rPr>
              <w:t>21.4m</w:t>
            </w:r>
            <w:r w:rsidRPr="009731D5">
              <w:rPr>
                <w:rFonts w:eastAsia="宋体"/>
                <w:sz w:val="21"/>
                <w:szCs w:val="21"/>
              </w:rPr>
              <w:t>，与矿</w:t>
            </w:r>
            <w:r w:rsidRPr="009731D5">
              <w:rPr>
                <w:rFonts w:eastAsia="宋体"/>
                <w:sz w:val="21"/>
                <w:szCs w:val="21"/>
              </w:rPr>
              <w:t>2022</w:t>
            </w:r>
            <w:r w:rsidRPr="009731D5">
              <w:rPr>
                <w:rFonts w:eastAsia="宋体"/>
                <w:sz w:val="21"/>
                <w:szCs w:val="21"/>
              </w:rPr>
              <w:t>年</w:t>
            </w:r>
            <w:r w:rsidRPr="009731D5">
              <w:rPr>
                <w:rFonts w:eastAsia="宋体"/>
                <w:sz w:val="21"/>
                <w:szCs w:val="21"/>
              </w:rPr>
              <w:t>11</w:t>
            </w:r>
            <w:r w:rsidRPr="009731D5">
              <w:rPr>
                <w:rFonts w:eastAsia="宋体"/>
                <w:sz w:val="21"/>
                <w:szCs w:val="21"/>
              </w:rPr>
              <w:t>月</w:t>
            </w:r>
            <w:r w:rsidRPr="009731D5">
              <w:rPr>
                <w:rFonts w:eastAsia="宋体"/>
                <w:sz w:val="21"/>
                <w:szCs w:val="21"/>
              </w:rPr>
              <w:t>21</w:t>
            </w:r>
            <w:r w:rsidRPr="009731D5">
              <w:rPr>
                <w:rFonts w:eastAsia="宋体"/>
                <w:sz w:val="21"/>
                <w:szCs w:val="21"/>
              </w:rPr>
              <w:t>日向矿山安全监察机构报送的</w:t>
            </w:r>
            <w:r w:rsidRPr="009731D5">
              <w:rPr>
                <w:rFonts w:eastAsia="宋体"/>
                <w:sz w:val="21"/>
                <w:szCs w:val="21"/>
              </w:rPr>
              <w:t>9#</w:t>
            </w:r>
            <w:r w:rsidRPr="009731D5">
              <w:rPr>
                <w:rFonts w:eastAsia="宋体"/>
                <w:sz w:val="21"/>
                <w:szCs w:val="21"/>
              </w:rPr>
              <w:t>导向点前</w:t>
            </w:r>
            <w:r w:rsidRPr="009731D5">
              <w:rPr>
                <w:rFonts w:eastAsia="宋体"/>
                <w:sz w:val="21"/>
                <w:szCs w:val="21"/>
              </w:rPr>
              <w:t>23.9m</w:t>
            </w:r>
            <w:r w:rsidRPr="009731D5">
              <w:rPr>
                <w:rFonts w:eastAsia="宋体"/>
                <w:sz w:val="21"/>
                <w:szCs w:val="21"/>
              </w:rPr>
              <w:t>不一致，不符合国家矿山安全监察局</w:t>
            </w:r>
            <w:r w:rsidRPr="009731D5">
              <w:rPr>
                <w:rFonts w:eastAsia="宋体"/>
                <w:sz w:val="21"/>
                <w:szCs w:val="21"/>
              </w:rPr>
              <w:t xml:space="preserve"> </w:t>
            </w:r>
            <w:r w:rsidRPr="009731D5">
              <w:rPr>
                <w:rFonts w:eastAsia="宋体"/>
                <w:sz w:val="21"/>
                <w:szCs w:val="21"/>
              </w:rPr>
              <w:t>山东省能源局《</w:t>
            </w:r>
            <w:r w:rsidRPr="009731D5">
              <w:rPr>
                <w:rFonts w:eastAsia="宋体"/>
                <w:sz w:val="21"/>
                <w:szCs w:val="21"/>
              </w:rPr>
              <w:t>“</w:t>
            </w:r>
            <w:r w:rsidRPr="009731D5">
              <w:rPr>
                <w:rFonts w:eastAsia="宋体"/>
                <w:sz w:val="21"/>
                <w:szCs w:val="21"/>
              </w:rPr>
              <w:t>标尺标识</w:t>
            </w:r>
            <w:r w:rsidRPr="009731D5">
              <w:rPr>
                <w:rFonts w:eastAsia="宋体"/>
                <w:sz w:val="21"/>
                <w:szCs w:val="21"/>
              </w:rPr>
              <w:t>”</w:t>
            </w:r>
            <w:r w:rsidRPr="009731D5">
              <w:rPr>
                <w:rFonts w:eastAsia="宋体"/>
                <w:sz w:val="21"/>
                <w:szCs w:val="21"/>
              </w:rPr>
              <w:t>动态管控采掘工作面推进速度》第六条规定。</w:t>
            </w:r>
          </w:p>
        </w:tc>
        <w:tc>
          <w:tcPr>
            <w:tcW w:w="127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《安全生产违法行为行政处罚办法》第四十五条第七项</w:t>
            </w:r>
          </w:p>
        </w:tc>
        <w:tc>
          <w:tcPr>
            <w:tcW w:w="112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给予警告，罚款人民币贰万元整。</w:t>
            </w:r>
          </w:p>
        </w:tc>
      </w:tr>
      <w:tr w:rsidR="009731D5" w:rsidRPr="00757393" w:rsidTr="009731D5">
        <w:trPr>
          <w:cantSplit/>
          <w:jc w:val="center"/>
        </w:trPr>
        <w:tc>
          <w:tcPr>
            <w:tcW w:w="69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18</w:t>
            </w:r>
          </w:p>
        </w:tc>
        <w:tc>
          <w:tcPr>
            <w:tcW w:w="1142"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2022</w:t>
            </w:r>
            <w:r w:rsidRPr="009731D5">
              <w:rPr>
                <w:rFonts w:eastAsia="宋体"/>
                <w:sz w:val="21"/>
                <w:szCs w:val="21"/>
              </w:rPr>
              <w:t>年</w:t>
            </w:r>
            <w:r w:rsidRPr="009731D5">
              <w:rPr>
                <w:rFonts w:eastAsia="宋体"/>
                <w:sz w:val="21"/>
                <w:szCs w:val="21"/>
              </w:rPr>
              <w:t>12</w:t>
            </w:r>
            <w:r w:rsidRPr="009731D5">
              <w:rPr>
                <w:rFonts w:eastAsia="宋体"/>
                <w:sz w:val="21"/>
                <w:szCs w:val="21"/>
              </w:rPr>
              <w:t>月</w:t>
            </w:r>
            <w:r w:rsidRPr="009731D5">
              <w:rPr>
                <w:rFonts w:eastAsia="宋体"/>
                <w:sz w:val="21"/>
                <w:szCs w:val="21"/>
              </w:rPr>
              <w:t>23</w:t>
            </w:r>
            <w:r w:rsidRPr="009731D5">
              <w:rPr>
                <w:rFonts w:eastAsia="宋体"/>
                <w:sz w:val="21"/>
                <w:szCs w:val="21"/>
              </w:rPr>
              <w:t>日</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国家矿山安全监察局山东局</w:t>
            </w:r>
          </w:p>
        </w:tc>
        <w:tc>
          <w:tcPr>
            <w:tcW w:w="1134"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滕州市金达煤炭有限责任公司</w:t>
            </w:r>
          </w:p>
        </w:tc>
        <w:tc>
          <w:tcPr>
            <w:tcW w:w="836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6.2022</w:t>
            </w:r>
            <w:r w:rsidRPr="009731D5">
              <w:rPr>
                <w:rFonts w:eastAsia="宋体"/>
                <w:sz w:val="21"/>
                <w:szCs w:val="21"/>
              </w:rPr>
              <w:t>年</w:t>
            </w:r>
            <w:r w:rsidRPr="009731D5">
              <w:rPr>
                <w:rFonts w:eastAsia="宋体"/>
                <w:sz w:val="21"/>
                <w:szCs w:val="21"/>
              </w:rPr>
              <w:t>7</w:t>
            </w:r>
            <w:r w:rsidRPr="009731D5">
              <w:rPr>
                <w:rFonts w:eastAsia="宋体"/>
                <w:sz w:val="21"/>
                <w:szCs w:val="21"/>
              </w:rPr>
              <w:t>月份，煤矿兼职救护队伍未开展应急救援行动演练，不符合《山东省生产安全事故应急办法》第十九条第一款的规定。</w:t>
            </w:r>
          </w:p>
        </w:tc>
        <w:tc>
          <w:tcPr>
            <w:tcW w:w="1276"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《山东省生产安全事故应急办法》第三十三条第三项</w:t>
            </w:r>
          </w:p>
        </w:tc>
        <w:tc>
          <w:tcPr>
            <w:tcW w:w="1123" w:type="dxa"/>
            <w:vAlign w:val="center"/>
          </w:tcPr>
          <w:p w:rsidR="009731D5" w:rsidRPr="009731D5" w:rsidRDefault="009731D5" w:rsidP="005F2512">
            <w:pPr>
              <w:spacing w:line="560" w:lineRule="exact"/>
              <w:rPr>
                <w:rFonts w:eastAsia="宋体"/>
                <w:sz w:val="21"/>
                <w:szCs w:val="21"/>
              </w:rPr>
            </w:pPr>
            <w:r w:rsidRPr="009731D5">
              <w:rPr>
                <w:rFonts w:eastAsia="宋体"/>
                <w:sz w:val="21"/>
                <w:szCs w:val="21"/>
              </w:rPr>
              <w:t>罚款人民币壹万元整。</w:t>
            </w:r>
          </w:p>
        </w:tc>
      </w:tr>
    </w:tbl>
    <w:p w:rsidR="00312D23" w:rsidRPr="00757393" w:rsidRDefault="00312D23" w:rsidP="005F2512">
      <w:pPr>
        <w:tabs>
          <w:tab w:val="left" w:pos="2528"/>
        </w:tabs>
        <w:spacing w:line="560" w:lineRule="exact"/>
        <w:jc w:val="left"/>
        <w:rPr>
          <w:rFonts w:ascii="宋体" w:eastAsia="宋体" w:hAnsi="宋体"/>
          <w:sz w:val="21"/>
          <w:szCs w:val="21"/>
          <w:u w:val="single"/>
        </w:rPr>
      </w:pPr>
    </w:p>
    <w:sectPr w:rsidR="00312D23" w:rsidRPr="00757393" w:rsidSect="005F2512">
      <w:pgSz w:w="16840" w:h="11907" w:orient="landscape"/>
      <w:pgMar w:top="1474" w:right="1985" w:bottom="1588" w:left="2098" w:header="851" w:footer="992"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E" w:rsidRDefault="005A273E">
      <w:r>
        <w:separator/>
      </w:r>
    </w:p>
  </w:endnote>
  <w:endnote w:type="continuationSeparator" w:id="0">
    <w:p w:rsidR="005A273E" w:rsidRDefault="005A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91" w:rsidRDefault="00282746">
    <w:pPr>
      <w:pStyle w:val="a5"/>
      <w:framePr w:wrap="around" w:vAnchor="text" w:hAnchor="margin" w:xAlign="center" w:y="1"/>
      <w:rPr>
        <w:rStyle w:val="a9"/>
      </w:rPr>
    </w:pPr>
    <w:r>
      <w:fldChar w:fldCharType="begin"/>
    </w:r>
    <w:r>
      <w:rPr>
        <w:rStyle w:val="a9"/>
      </w:rPr>
      <w:instrText xml:space="preserve">PAGE  </w:instrText>
    </w:r>
    <w:r>
      <w:fldChar w:fldCharType="separate"/>
    </w:r>
    <w:r w:rsidR="00B12B9E">
      <w:rPr>
        <w:rStyle w:val="a9"/>
        <w:noProof/>
      </w:rPr>
      <w:t>12</w:t>
    </w:r>
    <w:r>
      <w:fldChar w:fldCharType="end"/>
    </w:r>
  </w:p>
  <w:p w:rsidR="00557A91" w:rsidRDefault="00557A91">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91" w:rsidRDefault="00282746">
    <w:pPr>
      <w:pStyle w:val="a5"/>
      <w:framePr w:wrap="around" w:vAnchor="text" w:hAnchor="margin" w:xAlign="center" w:y="1"/>
      <w:rPr>
        <w:rStyle w:val="a9"/>
      </w:rPr>
    </w:pPr>
    <w:r>
      <w:fldChar w:fldCharType="begin"/>
    </w:r>
    <w:r>
      <w:rPr>
        <w:rStyle w:val="a9"/>
      </w:rPr>
      <w:instrText xml:space="preserve">PAGE  </w:instrText>
    </w:r>
    <w:r>
      <w:fldChar w:fldCharType="separate"/>
    </w:r>
    <w:r w:rsidR="00B12B9E">
      <w:rPr>
        <w:rStyle w:val="a9"/>
        <w:noProof/>
      </w:rPr>
      <w:t>1</w:t>
    </w:r>
    <w:r>
      <w:fldChar w:fldCharType="end"/>
    </w:r>
  </w:p>
  <w:p w:rsidR="00557A91" w:rsidRDefault="00557A91">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E" w:rsidRDefault="005A273E">
      <w:r>
        <w:separator/>
      </w:r>
    </w:p>
  </w:footnote>
  <w:footnote w:type="continuationSeparator" w:id="0">
    <w:p w:rsidR="005A273E" w:rsidRDefault="005A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evenAndOddHeaders/>
  <w:drawingGridHorizontalSpacing w:val="158"/>
  <w:drawingGridVerticalSpacing w:val="579"/>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ODVmNDdlNjk0ZTI2MzgyMjhiZTE0MWQ0NDY4ZjkifQ=="/>
  </w:docVars>
  <w:rsids>
    <w:rsidRoot w:val="008A2498"/>
    <w:rsid w:val="000029D9"/>
    <w:rsid w:val="00053A5C"/>
    <w:rsid w:val="00065752"/>
    <w:rsid w:val="00076842"/>
    <w:rsid w:val="00076A1D"/>
    <w:rsid w:val="00082829"/>
    <w:rsid w:val="00095BC3"/>
    <w:rsid w:val="000C5515"/>
    <w:rsid w:val="000D12A9"/>
    <w:rsid w:val="000E6FEC"/>
    <w:rsid w:val="00127BCE"/>
    <w:rsid w:val="00162107"/>
    <w:rsid w:val="00165A1C"/>
    <w:rsid w:val="001A5E43"/>
    <w:rsid w:val="001D73C1"/>
    <w:rsid w:val="001D7569"/>
    <w:rsid w:val="001E47E0"/>
    <w:rsid w:val="001F50D3"/>
    <w:rsid w:val="0022413E"/>
    <w:rsid w:val="002328D8"/>
    <w:rsid w:val="00247000"/>
    <w:rsid w:val="00270695"/>
    <w:rsid w:val="00273DD6"/>
    <w:rsid w:val="00281E39"/>
    <w:rsid w:val="00282746"/>
    <w:rsid w:val="002944AA"/>
    <w:rsid w:val="002A5825"/>
    <w:rsid w:val="002E249A"/>
    <w:rsid w:val="002E2704"/>
    <w:rsid w:val="002E37AC"/>
    <w:rsid w:val="002F45E5"/>
    <w:rsid w:val="00303443"/>
    <w:rsid w:val="00311001"/>
    <w:rsid w:val="00312D23"/>
    <w:rsid w:val="00365EEE"/>
    <w:rsid w:val="003954AA"/>
    <w:rsid w:val="003A4EEA"/>
    <w:rsid w:val="003B278C"/>
    <w:rsid w:val="003B3619"/>
    <w:rsid w:val="00404AF0"/>
    <w:rsid w:val="004055EB"/>
    <w:rsid w:val="004065B3"/>
    <w:rsid w:val="004077BF"/>
    <w:rsid w:val="00423291"/>
    <w:rsid w:val="00434502"/>
    <w:rsid w:val="004419F5"/>
    <w:rsid w:val="00450C8F"/>
    <w:rsid w:val="00471139"/>
    <w:rsid w:val="004711D3"/>
    <w:rsid w:val="00486675"/>
    <w:rsid w:val="00486895"/>
    <w:rsid w:val="004A58B8"/>
    <w:rsid w:val="004A6DAE"/>
    <w:rsid w:val="004C3D66"/>
    <w:rsid w:val="004C5FC7"/>
    <w:rsid w:val="004D4C6C"/>
    <w:rsid w:val="004D4FF3"/>
    <w:rsid w:val="004E0C8B"/>
    <w:rsid w:val="00512F50"/>
    <w:rsid w:val="00513665"/>
    <w:rsid w:val="00542188"/>
    <w:rsid w:val="00557A91"/>
    <w:rsid w:val="005610B5"/>
    <w:rsid w:val="00567DB4"/>
    <w:rsid w:val="005716A5"/>
    <w:rsid w:val="005855C1"/>
    <w:rsid w:val="00593E7C"/>
    <w:rsid w:val="005978AE"/>
    <w:rsid w:val="005A1896"/>
    <w:rsid w:val="005A273E"/>
    <w:rsid w:val="005B33AF"/>
    <w:rsid w:val="005B38A5"/>
    <w:rsid w:val="005C1279"/>
    <w:rsid w:val="005E283A"/>
    <w:rsid w:val="005F2512"/>
    <w:rsid w:val="005F66E4"/>
    <w:rsid w:val="006028D9"/>
    <w:rsid w:val="00623FBB"/>
    <w:rsid w:val="00631FB4"/>
    <w:rsid w:val="00642248"/>
    <w:rsid w:val="006825BB"/>
    <w:rsid w:val="006A77E8"/>
    <w:rsid w:val="006B4372"/>
    <w:rsid w:val="006F11D1"/>
    <w:rsid w:val="007043B0"/>
    <w:rsid w:val="00710AE0"/>
    <w:rsid w:val="00717E31"/>
    <w:rsid w:val="00724BB6"/>
    <w:rsid w:val="00734148"/>
    <w:rsid w:val="0075038D"/>
    <w:rsid w:val="00751757"/>
    <w:rsid w:val="00757393"/>
    <w:rsid w:val="007760F3"/>
    <w:rsid w:val="007923A7"/>
    <w:rsid w:val="00795E92"/>
    <w:rsid w:val="007A3183"/>
    <w:rsid w:val="007A7D66"/>
    <w:rsid w:val="007B4887"/>
    <w:rsid w:val="007B53A4"/>
    <w:rsid w:val="007C23F1"/>
    <w:rsid w:val="007D6264"/>
    <w:rsid w:val="007F292C"/>
    <w:rsid w:val="007F5AB7"/>
    <w:rsid w:val="007F769A"/>
    <w:rsid w:val="00830A8A"/>
    <w:rsid w:val="00840573"/>
    <w:rsid w:val="008441C8"/>
    <w:rsid w:val="00854275"/>
    <w:rsid w:val="008771B3"/>
    <w:rsid w:val="0088414D"/>
    <w:rsid w:val="00895116"/>
    <w:rsid w:val="008A06C1"/>
    <w:rsid w:val="008A2498"/>
    <w:rsid w:val="008A6E19"/>
    <w:rsid w:val="008C48FA"/>
    <w:rsid w:val="008D3253"/>
    <w:rsid w:val="008D32E8"/>
    <w:rsid w:val="008E4565"/>
    <w:rsid w:val="008F6A4B"/>
    <w:rsid w:val="00901DE7"/>
    <w:rsid w:val="00910371"/>
    <w:rsid w:val="00916896"/>
    <w:rsid w:val="00917A70"/>
    <w:rsid w:val="00925E8F"/>
    <w:rsid w:val="009316A6"/>
    <w:rsid w:val="009330BB"/>
    <w:rsid w:val="00944F25"/>
    <w:rsid w:val="0096272F"/>
    <w:rsid w:val="009672B1"/>
    <w:rsid w:val="009731D5"/>
    <w:rsid w:val="00980BDE"/>
    <w:rsid w:val="00990540"/>
    <w:rsid w:val="0099621E"/>
    <w:rsid w:val="009A5493"/>
    <w:rsid w:val="009C2BBC"/>
    <w:rsid w:val="009F1CE6"/>
    <w:rsid w:val="009F2A5E"/>
    <w:rsid w:val="009F2F7D"/>
    <w:rsid w:val="00A03692"/>
    <w:rsid w:val="00A16351"/>
    <w:rsid w:val="00A22175"/>
    <w:rsid w:val="00A37E9A"/>
    <w:rsid w:val="00A414C9"/>
    <w:rsid w:val="00A466C6"/>
    <w:rsid w:val="00A51862"/>
    <w:rsid w:val="00A71D96"/>
    <w:rsid w:val="00AA09C4"/>
    <w:rsid w:val="00AA7B27"/>
    <w:rsid w:val="00AC59EB"/>
    <w:rsid w:val="00AC61EE"/>
    <w:rsid w:val="00AD3ED6"/>
    <w:rsid w:val="00AD7E47"/>
    <w:rsid w:val="00AE53D6"/>
    <w:rsid w:val="00AE69FB"/>
    <w:rsid w:val="00B12B9E"/>
    <w:rsid w:val="00B32F15"/>
    <w:rsid w:val="00B4516F"/>
    <w:rsid w:val="00B46B46"/>
    <w:rsid w:val="00B51494"/>
    <w:rsid w:val="00B55361"/>
    <w:rsid w:val="00B5794C"/>
    <w:rsid w:val="00B67C24"/>
    <w:rsid w:val="00BB35E7"/>
    <w:rsid w:val="00BC7206"/>
    <w:rsid w:val="00BD6500"/>
    <w:rsid w:val="00BD65E9"/>
    <w:rsid w:val="00BE057F"/>
    <w:rsid w:val="00BE7D1E"/>
    <w:rsid w:val="00BF163F"/>
    <w:rsid w:val="00C07E45"/>
    <w:rsid w:val="00C11148"/>
    <w:rsid w:val="00C24B76"/>
    <w:rsid w:val="00C40D80"/>
    <w:rsid w:val="00C43E1D"/>
    <w:rsid w:val="00C528CC"/>
    <w:rsid w:val="00C54A93"/>
    <w:rsid w:val="00C6336B"/>
    <w:rsid w:val="00C6457B"/>
    <w:rsid w:val="00C860E2"/>
    <w:rsid w:val="00CA733F"/>
    <w:rsid w:val="00CD196B"/>
    <w:rsid w:val="00CD579B"/>
    <w:rsid w:val="00CE4E99"/>
    <w:rsid w:val="00D04DF2"/>
    <w:rsid w:val="00D2537F"/>
    <w:rsid w:val="00D2576A"/>
    <w:rsid w:val="00D27F12"/>
    <w:rsid w:val="00D5798C"/>
    <w:rsid w:val="00D60B4D"/>
    <w:rsid w:val="00D72D09"/>
    <w:rsid w:val="00D8336F"/>
    <w:rsid w:val="00D8451B"/>
    <w:rsid w:val="00D861D8"/>
    <w:rsid w:val="00D90D30"/>
    <w:rsid w:val="00DB4308"/>
    <w:rsid w:val="00E03BD5"/>
    <w:rsid w:val="00E20FDF"/>
    <w:rsid w:val="00E24CA6"/>
    <w:rsid w:val="00E357DB"/>
    <w:rsid w:val="00E36014"/>
    <w:rsid w:val="00E37075"/>
    <w:rsid w:val="00E854BE"/>
    <w:rsid w:val="00E87AC4"/>
    <w:rsid w:val="00E97C08"/>
    <w:rsid w:val="00EB24CC"/>
    <w:rsid w:val="00EB742B"/>
    <w:rsid w:val="00ED3B3F"/>
    <w:rsid w:val="00EE2AE5"/>
    <w:rsid w:val="00EE2DF7"/>
    <w:rsid w:val="00EE30CF"/>
    <w:rsid w:val="00F00360"/>
    <w:rsid w:val="00F032B7"/>
    <w:rsid w:val="00F036F6"/>
    <w:rsid w:val="00F146D3"/>
    <w:rsid w:val="00F1692D"/>
    <w:rsid w:val="00F17FAC"/>
    <w:rsid w:val="00F31991"/>
    <w:rsid w:val="00F35D22"/>
    <w:rsid w:val="00F36CE7"/>
    <w:rsid w:val="00F46ECB"/>
    <w:rsid w:val="00F525C7"/>
    <w:rsid w:val="00F553A3"/>
    <w:rsid w:val="00F77841"/>
    <w:rsid w:val="00F81771"/>
    <w:rsid w:val="00F819E8"/>
    <w:rsid w:val="00F834DC"/>
    <w:rsid w:val="00F87A27"/>
    <w:rsid w:val="00F91E02"/>
    <w:rsid w:val="00F929B9"/>
    <w:rsid w:val="00FA623D"/>
    <w:rsid w:val="00FB0215"/>
    <w:rsid w:val="00FB5510"/>
    <w:rsid w:val="00FD1629"/>
    <w:rsid w:val="00FD6470"/>
    <w:rsid w:val="00FD6F20"/>
    <w:rsid w:val="00FE4AEC"/>
    <w:rsid w:val="00FF1C5C"/>
    <w:rsid w:val="1D234403"/>
    <w:rsid w:val="4645769C"/>
    <w:rsid w:val="64EA3C10"/>
    <w:rsid w:val="664138AF"/>
    <w:rsid w:val="66C439B9"/>
    <w:rsid w:val="73F8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1608406-1BCD-4636-A4A7-3DB82F27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001"/>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10">
    <w:name w:val="标题 1 字符"/>
    <w:basedOn w:val="a0"/>
    <w:link w:val="1"/>
    <w:qFormat/>
    <w:rPr>
      <w:rFonts w:ascii="Times New Roman" w:eastAsia="仿宋_GB2312" w:hAnsi="Times New Roman" w:cs="Times New Roman"/>
      <w:b/>
      <w:bCs/>
      <w:kern w:val="44"/>
      <w:sz w:val="44"/>
      <w:szCs w:val="44"/>
    </w:rPr>
  </w:style>
  <w:style w:type="character" w:customStyle="1" w:styleId="a6">
    <w:name w:val="页脚 字符"/>
    <w:basedOn w:val="a0"/>
    <w:link w:val="a5"/>
    <w:qFormat/>
    <w:rPr>
      <w:rFonts w:ascii="Times New Roman" w:eastAsia="仿宋_GB2312" w:hAnsi="Times New Roman" w:cs="Times New Roman"/>
      <w:sz w:val="18"/>
      <w:szCs w:val="18"/>
    </w:rPr>
  </w:style>
  <w:style w:type="character" w:customStyle="1" w:styleId="a8">
    <w:name w:val="页眉 字符"/>
    <w:basedOn w:val="a0"/>
    <w:link w:val="a7"/>
    <w:uiPriority w:val="99"/>
    <w:rPr>
      <w:rFonts w:ascii="Times New Roman" w:eastAsia="仿宋_GB2312" w:hAnsi="Times New Roman" w:cs="Times New Roman"/>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FCF8-4083-4D4E-9313-33C84632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1264</Words>
  <Characters>7211</Characters>
  <Application>Microsoft Office Word</Application>
  <DocSecurity>4</DocSecurity>
  <Lines>60</Lines>
  <Paragraphs>16</Paragraphs>
  <ScaleCrop>false</ScaleCrop>
  <Company>sdmjj</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闵峰</dc:creator>
  <cp:lastModifiedBy>李澎</cp:lastModifiedBy>
  <cp:revision>2</cp:revision>
  <dcterms:created xsi:type="dcterms:W3CDTF">2022-12-24T05:21:00Z</dcterms:created>
  <dcterms:modified xsi:type="dcterms:W3CDTF">2022-12-24T05:21:00Z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6D98F84D315344E3BA10D8073C5C611A</vt:lpwstr>
  </property>
</Properties>
</file>