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90" w:rsidRDefault="0051014D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BB4F90" w:rsidRDefault="00464C16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监察</w:t>
      </w:r>
      <w:bookmarkStart w:id="0" w:name="_GoBack"/>
      <w:bookmarkEnd w:id="0"/>
      <w:r w:rsidR="0051014D">
        <w:rPr>
          <w:rFonts w:ascii="方正小标宋简体" w:eastAsia="方正小标宋简体" w:hAnsi="等线" w:cs="Times New Roman" w:hint="eastAsia"/>
          <w:szCs w:val="32"/>
        </w:rPr>
        <w:t>执法三处2022年第1</w:t>
      </w:r>
      <w:r w:rsidR="0051014D">
        <w:rPr>
          <w:rFonts w:ascii="方正小标宋简体" w:eastAsia="方正小标宋简体" w:hAnsi="等线" w:cs="Times New Roman"/>
          <w:szCs w:val="32"/>
        </w:rPr>
        <w:t>5</w:t>
      </w:r>
      <w:r w:rsidR="0051014D"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p w:rsidR="00BB4F90" w:rsidRDefault="00BB4F90"/>
    <w:tbl>
      <w:tblPr>
        <w:tblStyle w:val="a7"/>
        <w:tblW w:w="48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61"/>
        <w:gridCol w:w="849"/>
        <w:gridCol w:w="1060"/>
        <w:gridCol w:w="1060"/>
        <w:gridCol w:w="4875"/>
        <w:gridCol w:w="1483"/>
        <w:gridCol w:w="2067"/>
      </w:tblGrid>
      <w:tr w:rsidR="00BB4F90" w:rsidTr="001E293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BB4F90" w:rsidTr="001E293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2022年9月13日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枣庄矿业（集团）付村煤业有限公司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1.2022年8月6日，矿井南翼主要通风机改变频率，由35赫兹变为40赫兹，矿井主要通风机转数发生改变，未编制通风设计及安全措施，不符合《煤矿安全规程》第一百五十八条第二款的规定；2.103下09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材巷距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外切眼50-80m位置，锚杆支护间排距均大于《103下09材巷支护设计》中“锚杆间排距为850mm</w:t>
            </w:r>
            <w:r>
              <w:rPr>
                <w:rFonts w:ascii="仿宋_GB2312" w:hAnsi="宋体" w:cs="MS Gothic" w:hint="eastAsia"/>
                <w:kern w:val="0"/>
                <w:sz w:val="20"/>
                <w:szCs w:val="21"/>
              </w:rPr>
              <w:t>×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900mm”的规定，不符合《中华人民共和国安全生产法》第四十一条第二款的规定；3.103下09运输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巷综掘机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开动前发出的报警信号音量较小，附近人员不能听清报警声音，不符合《煤矿安全规程》第一百一十九条第一项的规定；4.103下09运输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巷综掘机带式转载机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有2个回程托辊规格型号与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转载机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不匹配，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托辊轴卡不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到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转载机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两边支架的卡槽中，不符合《煤矿安全规程》第四条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第五款和《103下09运输巷掘进工作面作业规程》的规定；5.103下06-1备用工作面溜煤眼上口设置的栅栏没有全部封闭，不能有效防止人员入内，不符合《中华人民共和国安全生产法》第四十一条第二款的规定。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《中华人民共和国安全生产法》第一百零二条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罚款人民币五万元整</w:t>
            </w:r>
          </w:p>
        </w:tc>
      </w:tr>
      <w:tr w:rsidR="00BB4F90" w:rsidTr="001E293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2022年9月13日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枣庄矿业（集团）付村煤业有限公司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1.2022年8月30日现场检查时，63下05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材联第三部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带式输送机机尾长度2.3m范围未设置托辊，不符合《63下05材联掘进工作面作业规程》“上托辊间隔1.5m/组”的规定。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BB4F90" w:rsidTr="001E2936">
        <w:trPr>
          <w:trHeight w:val="15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1E2936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2022年9月13日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枣庄矿业（集团）付村煤业有限公司</w:t>
            </w:r>
          </w:p>
        </w:tc>
        <w:tc>
          <w:tcPr>
            <w:tcW w:w="3379" w:type="dxa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1.103下09运输巷净化水幕下风侧没有安装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捕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尘网，不符合《103下09运输巷掘进工作面作业规程》的规定。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90" w:rsidRDefault="0051014D">
            <w:pPr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罚款人民币一万元整</w:t>
            </w:r>
          </w:p>
        </w:tc>
      </w:tr>
    </w:tbl>
    <w:p w:rsidR="00BB4F90" w:rsidRDefault="00BB4F90">
      <w:pPr>
        <w:rPr>
          <w:rFonts w:ascii="仿宋_GB2312" w:hAnsi="等线" w:cs="Times New Roman"/>
          <w:kern w:val="0"/>
          <w:sz w:val="20"/>
          <w:szCs w:val="21"/>
        </w:rPr>
      </w:pPr>
    </w:p>
    <w:p w:rsidR="00BB4F90" w:rsidRDefault="00BB4F90"/>
    <w:sectPr w:rsidR="00BB4F90" w:rsidSect="00464C16">
      <w:pgSz w:w="16838" w:h="11906" w:orient="landscape"/>
      <w:pgMar w:top="1588" w:right="2098" w:bottom="1474" w:left="198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NjA1MTU0MjJjNGJhNTRjYmYzNTk0N2NmYzgwOWYifQ=="/>
  </w:docVars>
  <w:rsids>
    <w:rsidRoot w:val="00332FBC"/>
    <w:rsid w:val="000B0F04"/>
    <w:rsid w:val="000E3F8F"/>
    <w:rsid w:val="00160BA3"/>
    <w:rsid w:val="001C65E0"/>
    <w:rsid w:val="001E2936"/>
    <w:rsid w:val="0024682F"/>
    <w:rsid w:val="00256C36"/>
    <w:rsid w:val="002A46CC"/>
    <w:rsid w:val="00305FC0"/>
    <w:rsid w:val="00332FBC"/>
    <w:rsid w:val="003B3872"/>
    <w:rsid w:val="00464C16"/>
    <w:rsid w:val="0051014D"/>
    <w:rsid w:val="005B1678"/>
    <w:rsid w:val="00603BA8"/>
    <w:rsid w:val="00622E72"/>
    <w:rsid w:val="00692A0C"/>
    <w:rsid w:val="007B6490"/>
    <w:rsid w:val="00817FC1"/>
    <w:rsid w:val="008C4646"/>
    <w:rsid w:val="008E74C0"/>
    <w:rsid w:val="009146AC"/>
    <w:rsid w:val="0091503E"/>
    <w:rsid w:val="00983137"/>
    <w:rsid w:val="00A30E1B"/>
    <w:rsid w:val="00B70C23"/>
    <w:rsid w:val="00BB4F90"/>
    <w:rsid w:val="00BC1BC6"/>
    <w:rsid w:val="00BC7DEC"/>
    <w:rsid w:val="00BE52DA"/>
    <w:rsid w:val="00C44412"/>
    <w:rsid w:val="00C55A08"/>
    <w:rsid w:val="00C62474"/>
    <w:rsid w:val="00C76A41"/>
    <w:rsid w:val="00C87750"/>
    <w:rsid w:val="00C91FDD"/>
    <w:rsid w:val="00CE5E5A"/>
    <w:rsid w:val="00D721E2"/>
    <w:rsid w:val="00DA4DE2"/>
    <w:rsid w:val="00DB4357"/>
    <w:rsid w:val="00DD480D"/>
    <w:rsid w:val="00F92E5D"/>
    <w:rsid w:val="0FBE3497"/>
    <w:rsid w:val="204F4882"/>
    <w:rsid w:val="301208AB"/>
    <w:rsid w:val="3F2165EC"/>
    <w:rsid w:val="414346C9"/>
    <w:rsid w:val="43672B64"/>
    <w:rsid w:val="45C21125"/>
    <w:rsid w:val="4B382572"/>
    <w:rsid w:val="5E990314"/>
    <w:rsid w:val="606C0507"/>
    <w:rsid w:val="607F5466"/>
    <w:rsid w:val="6EF77303"/>
    <w:rsid w:val="72366C0E"/>
    <w:rsid w:val="7B9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3D034"/>
  <w15:docId w15:val="{8FF1A080-9884-499B-9395-46C0781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C8775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8775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49680</dc:creator>
  <cp:lastModifiedBy>李澎</cp:lastModifiedBy>
  <cp:revision>9</cp:revision>
  <dcterms:created xsi:type="dcterms:W3CDTF">2022-09-14T07:47:00Z</dcterms:created>
  <dcterms:modified xsi:type="dcterms:W3CDTF">2022-09-16T00:47:00Z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B3D1DFCD516E4003B28D3A00109958E9</vt:lpwstr>
  </property>
</Properties>
</file>