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50" w:rsidRDefault="00107950" w:rsidP="00F94648">
      <w:pPr>
        <w:spacing w:line="560" w:lineRule="exact"/>
        <w:ind w:firstLineChars="1100" w:firstLine="3891"/>
        <w:rPr>
          <w:rFonts w:ascii="仿宋_GB2312" w:hAnsi="楷体" w:cs="宋体"/>
          <w:szCs w:val="32"/>
        </w:rPr>
      </w:pPr>
    </w:p>
    <w:p w:rsidR="00107950" w:rsidRDefault="00F946FF">
      <w:pPr>
        <w:spacing w:line="560" w:lineRule="exact"/>
        <w:jc w:val="left"/>
        <w:rPr>
          <w:rFonts w:ascii="黑体" w:eastAsia="黑体" w:hAnsi="黑体" w:cs="宋体"/>
          <w:szCs w:val="32"/>
        </w:rPr>
      </w:pPr>
      <w:r>
        <w:rPr>
          <w:rFonts w:ascii="黑体" w:eastAsia="黑体" w:hAnsi="黑体" w:cs="宋体" w:hint="eastAsia"/>
          <w:szCs w:val="32"/>
        </w:rPr>
        <w:t>附件1</w:t>
      </w:r>
    </w:p>
    <w:p w:rsidR="00107950" w:rsidRDefault="00107950" w:rsidP="00F94648">
      <w:pPr>
        <w:spacing w:line="560" w:lineRule="exact"/>
        <w:ind w:firstLineChars="200" w:firstLine="708"/>
        <w:rPr>
          <w:rFonts w:ascii="黑体" w:eastAsia="黑体" w:hAnsi="黑体" w:cs="宋体"/>
          <w:szCs w:val="32"/>
        </w:rPr>
      </w:pPr>
    </w:p>
    <w:p w:rsidR="00107950" w:rsidRDefault="00F946FF" w:rsidP="00F94648">
      <w:pPr>
        <w:spacing w:line="560" w:lineRule="exact"/>
        <w:ind w:firstLineChars="200" w:firstLine="948"/>
        <w:jc w:val="center"/>
        <w:rPr>
          <w:rFonts w:ascii="方正小标宋简体" w:eastAsia="方正小标宋简体" w:hAnsi="楷体" w:cs="宋体"/>
          <w:sz w:val="44"/>
          <w:szCs w:val="44"/>
        </w:rPr>
      </w:pPr>
      <w:r>
        <w:rPr>
          <w:rFonts w:ascii="方正小标宋简体" w:eastAsia="方正小标宋简体" w:hAnsi="楷体" w:cs="宋体" w:hint="eastAsia"/>
          <w:sz w:val="44"/>
          <w:szCs w:val="44"/>
        </w:rPr>
        <w:t>XX煤矿“一矿一册”报告</w:t>
      </w:r>
    </w:p>
    <w:p w:rsidR="00107950" w:rsidRDefault="00F946FF" w:rsidP="00FE749B">
      <w:pPr>
        <w:spacing w:line="540" w:lineRule="exact"/>
        <w:ind w:firstLineChars="200" w:firstLine="708"/>
        <w:rPr>
          <w:rFonts w:ascii="黑体" w:eastAsia="黑体" w:hAnsi="黑体" w:cs="宋体"/>
          <w:szCs w:val="32"/>
        </w:rPr>
      </w:pPr>
      <w:r>
        <w:rPr>
          <w:rFonts w:ascii="黑体" w:eastAsia="黑体" w:hAnsi="黑体" w:cs="宋体" w:hint="eastAsia"/>
          <w:szCs w:val="32"/>
        </w:rPr>
        <w:t>一、煤矿基本情况</w:t>
      </w:r>
    </w:p>
    <w:p w:rsidR="00107950" w:rsidRDefault="00F946FF" w:rsidP="00FE749B">
      <w:pPr>
        <w:spacing w:line="540" w:lineRule="exact"/>
        <w:ind w:firstLineChars="200" w:firstLine="708"/>
        <w:rPr>
          <w:rFonts w:ascii="仿宋_GB2312" w:hAnsi="黑体" w:cs="宋体"/>
          <w:szCs w:val="32"/>
        </w:rPr>
      </w:pPr>
      <w:r>
        <w:rPr>
          <w:rFonts w:ascii="仿宋_GB2312" w:hAnsi="黑体" w:cs="宋体" w:hint="eastAsia"/>
          <w:szCs w:val="32"/>
        </w:rPr>
        <w:t>（另含：煤矿生产计划和利润指标，安全投入及安全费用提取等情况）</w:t>
      </w:r>
    </w:p>
    <w:p w:rsidR="00107950" w:rsidRDefault="00F946FF" w:rsidP="00FE749B">
      <w:pPr>
        <w:spacing w:line="540" w:lineRule="exact"/>
        <w:ind w:firstLineChars="200" w:firstLine="708"/>
        <w:rPr>
          <w:rFonts w:ascii="黑体" w:eastAsia="黑体" w:hAnsi="黑体" w:cs="宋体"/>
          <w:szCs w:val="32"/>
        </w:rPr>
      </w:pPr>
      <w:r>
        <w:rPr>
          <w:rFonts w:ascii="黑体" w:eastAsia="黑体" w:hAnsi="黑体" w:cs="宋体" w:hint="eastAsia"/>
          <w:szCs w:val="32"/>
        </w:rPr>
        <w:t>二、煤矿各大系统的情况</w:t>
      </w:r>
    </w:p>
    <w:p w:rsidR="00107950" w:rsidRDefault="00F946FF" w:rsidP="00FE749B">
      <w:pPr>
        <w:spacing w:line="540" w:lineRule="exact"/>
        <w:ind w:firstLineChars="200" w:firstLine="708"/>
        <w:rPr>
          <w:rFonts w:ascii="楷体" w:eastAsia="楷体" w:hAnsi="楷体" w:cs="宋体"/>
          <w:szCs w:val="32"/>
        </w:rPr>
      </w:pPr>
      <w:r>
        <w:rPr>
          <w:rFonts w:ascii="楷体" w:eastAsia="楷体" w:hAnsi="楷体" w:cs="宋体" w:hint="eastAsia"/>
          <w:szCs w:val="32"/>
        </w:rPr>
        <w:t>（一）生产系统</w:t>
      </w:r>
    </w:p>
    <w:p w:rsidR="00107950" w:rsidRDefault="00F946FF" w:rsidP="00FE749B">
      <w:pPr>
        <w:spacing w:line="540" w:lineRule="exact"/>
        <w:ind w:firstLineChars="200" w:firstLine="708"/>
        <w:rPr>
          <w:rFonts w:ascii="仿宋_GB2312" w:hAnsi="楷体" w:cs="宋体"/>
          <w:szCs w:val="32"/>
        </w:rPr>
      </w:pPr>
      <w:r>
        <w:rPr>
          <w:rFonts w:ascii="仿宋_GB2312" w:hAnsi="楷体" w:cs="宋体" w:hint="eastAsia"/>
          <w:szCs w:val="32"/>
        </w:rPr>
        <w:t>（含采掘接续及支护状况）</w:t>
      </w:r>
    </w:p>
    <w:p w:rsidR="00107950" w:rsidRDefault="00F946FF" w:rsidP="00FE749B">
      <w:pPr>
        <w:spacing w:line="540" w:lineRule="exact"/>
        <w:ind w:firstLineChars="200" w:firstLine="708"/>
        <w:rPr>
          <w:rFonts w:ascii="楷体" w:eastAsia="楷体" w:hAnsi="楷体" w:cs="宋体"/>
          <w:szCs w:val="32"/>
        </w:rPr>
      </w:pPr>
      <w:r>
        <w:rPr>
          <w:rFonts w:ascii="楷体" w:eastAsia="楷体" w:hAnsi="楷体" w:cs="宋体" w:hint="eastAsia"/>
          <w:szCs w:val="32"/>
        </w:rPr>
        <w:t>（二）通风系统</w:t>
      </w:r>
    </w:p>
    <w:p w:rsidR="00107950" w:rsidRDefault="00F946FF" w:rsidP="00FE749B">
      <w:pPr>
        <w:spacing w:line="540" w:lineRule="exact"/>
        <w:ind w:firstLineChars="200" w:firstLine="708"/>
        <w:rPr>
          <w:rFonts w:ascii="楷体" w:eastAsia="楷体" w:hAnsi="楷体" w:cs="宋体"/>
          <w:b/>
          <w:szCs w:val="32"/>
        </w:rPr>
      </w:pPr>
      <w:r>
        <w:rPr>
          <w:rFonts w:ascii="楷体" w:eastAsia="楷体" w:hAnsi="楷体" w:cs="宋体" w:hint="eastAsia"/>
          <w:szCs w:val="32"/>
        </w:rPr>
        <w:t>（三）</w:t>
      </w:r>
      <w:r>
        <w:rPr>
          <w:rFonts w:ascii="楷体" w:eastAsia="楷体" w:hAnsi="楷体" w:cs="宋体"/>
          <w:b/>
          <w:szCs w:val="32"/>
        </w:rPr>
        <w:t>……</w:t>
      </w:r>
    </w:p>
    <w:p w:rsidR="00107950" w:rsidRDefault="00F946FF" w:rsidP="00FE749B">
      <w:pPr>
        <w:spacing w:line="540" w:lineRule="exact"/>
        <w:ind w:firstLineChars="200" w:firstLine="708"/>
        <w:rPr>
          <w:rFonts w:ascii="黑体" w:eastAsia="黑体" w:hAnsi="黑体" w:cs="宋体"/>
          <w:szCs w:val="32"/>
        </w:rPr>
      </w:pPr>
      <w:r>
        <w:rPr>
          <w:rFonts w:ascii="黑体" w:eastAsia="黑体" w:hAnsi="黑体" w:cs="宋体" w:hint="eastAsia"/>
          <w:szCs w:val="32"/>
        </w:rPr>
        <w:t>三、煤矿安全管理机构</w:t>
      </w:r>
    </w:p>
    <w:p w:rsidR="00107950" w:rsidRDefault="00F946FF" w:rsidP="00FE749B">
      <w:pPr>
        <w:spacing w:line="540" w:lineRule="exact"/>
        <w:ind w:firstLineChars="200" w:firstLine="708"/>
        <w:rPr>
          <w:rFonts w:ascii="黑体" w:eastAsia="黑体" w:hAnsi="黑体" w:cs="宋体"/>
          <w:szCs w:val="32"/>
        </w:rPr>
      </w:pPr>
      <w:r>
        <w:rPr>
          <w:rFonts w:ascii="黑体" w:eastAsia="黑体" w:hAnsi="黑体" w:cs="宋体" w:hint="eastAsia"/>
          <w:szCs w:val="32"/>
        </w:rPr>
        <w:t>四、煤矿主要灾害及治理情况</w:t>
      </w:r>
    </w:p>
    <w:p w:rsidR="00107950" w:rsidRDefault="00F946FF" w:rsidP="00FE749B">
      <w:pPr>
        <w:spacing w:line="540" w:lineRule="exact"/>
        <w:ind w:firstLineChars="200" w:firstLine="708"/>
        <w:rPr>
          <w:rFonts w:ascii="楷体" w:eastAsia="楷体" w:hAnsi="楷体" w:cs="宋体"/>
          <w:szCs w:val="32"/>
        </w:rPr>
      </w:pPr>
      <w:r>
        <w:rPr>
          <w:rFonts w:ascii="楷体" w:eastAsia="楷体" w:hAnsi="楷体" w:cs="宋体" w:hint="eastAsia"/>
          <w:szCs w:val="32"/>
        </w:rPr>
        <w:t>（一）冲击地压</w:t>
      </w:r>
    </w:p>
    <w:p w:rsidR="00107950" w:rsidRDefault="00F946FF" w:rsidP="00FE749B">
      <w:pPr>
        <w:spacing w:line="540" w:lineRule="exact"/>
        <w:ind w:firstLineChars="200" w:firstLine="708"/>
        <w:rPr>
          <w:rFonts w:ascii="楷体" w:eastAsia="楷体" w:hAnsi="楷体" w:cs="宋体"/>
          <w:szCs w:val="32"/>
        </w:rPr>
      </w:pPr>
      <w:r>
        <w:rPr>
          <w:rFonts w:ascii="楷体" w:eastAsia="楷体" w:hAnsi="楷体" w:cs="宋体" w:hint="eastAsia"/>
          <w:szCs w:val="32"/>
        </w:rPr>
        <w:t>（二）顶板</w:t>
      </w:r>
    </w:p>
    <w:p w:rsidR="00107950" w:rsidRDefault="00F946FF" w:rsidP="00FE749B">
      <w:pPr>
        <w:spacing w:line="540" w:lineRule="exact"/>
        <w:ind w:firstLineChars="200" w:firstLine="708"/>
        <w:rPr>
          <w:rFonts w:ascii="楷体" w:eastAsia="楷体" w:hAnsi="楷体" w:cs="宋体"/>
          <w:szCs w:val="32"/>
        </w:rPr>
      </w:pPr>
      <w:r>
        <w:rPr>
          <w:rFonts w:ascii="楷体" w:eastAsia="楷体" w:hAnsi="楷体" w:cs="宋体" w:hint="eastAsia"/>
          <w:szCs w:val="32"/>
        </w:rPr>
        <w:t>（三）</w:t>
      </w:r>
      <w:r>
        <w:rPr>
          <w:rFonts w:ascii="楷体" w:eastAsia="楷体" w:hAnsi="楷体" w:cs="宋体"/>
          <w:szCs w:val="32"/>
        </w:rPr>
        <w:t>……</w:t>
      </w:r>
    </w:p>
    <w:p w:rsidR="00107950" w:rsidRDefault="00F946FF" w:rsidP="00FE749B">
      <w:pPr>
        <w:spacing w:line="540" w:lineRule="exact"/>
        <w:ind w:firstLineChars="200" w:firstLine="708"/>
        <w:rPr>
          <w:rFonts w:ascii="黑体" w:eastAsia="黑体" w:hAnsi="黑体" w:cs="宋体"/>
          <w:szCs w:val="32"/>
        </w:rPr>
      </w:pPr>
      <w:r>
        <w:rPr>
          <w:rFonts w:ascii="黑体" w:eastAsia="黑体" w:hAnsi="黑体" w:cs="宋体" w:hint="eastAsia"/>
          <w:szCs w:val="32"/>
        </w:rPr>
        <w:t>五、煤矿年度安全重点工作</w:t>
      </w:r>
    </w:p>
    <w:p w:rsidR="00107950" w:rsidRDefault="00F946FF" w:rsidP="00FE749B">
      <w:pPr>
        <w:spacing w:line="540" w:lineRule="exact"/>
        <w:ind w:firstLineChars="200" w:firstLine="708"/>
        <w:rPr>
          <w:rFonts w:ascii="楷体" w:eastAsia="楷体" w:hAnsi="楷体" w:cs="宋体"/>
          <w:szCs w:val="32"/>
        </w:rPr>
      </w:pPr>
      <w:r>
        <w:rPr>
          <w:rFonts w:ascii="楷体" w:eastAsia="楷体" w:hAnsi="楷体" w:cs="宋体" w:hint="eastAsia"/>
          <w:szCs w:val="32"/>
        </w:rPr>
        <w:t>（一）</w:t>
      </w:r>
      <w:r>
        <w:rPr>
          <w:rFonts w:ascii="楷体" w:eastAsia="楷体" w:hAnsi="楷体" w:cs="宋体"/>
          <w:szCs w:val="32"/>
        </w:rPr>
        <w:t>……</w:t>
      </w:r>
    </w:p>
    <w:p w:rsidR="00107950" w:rsidRDefault="00F946FF" w:rsidP="00FE749B">
      <w:pPr>
        <w:spacing w:line="540" w:lineRule="exact"/>
        <w:ind w:firstLineChars="200" w:firstLine="708"/>
        <w:rPr>
          <w:rFonts w:ascii="黑体" w:eastAsia="黑体" w:hAnsi="黑体" w:cs="宋体"/>
          <w:szCs w:val="32"/>
        </w:rPr>
      </w:pPr>
      <w:r>
        <w:rPr>
          <w:rFonts w:ascii="黑体" w:eastAsia="黑体" w:hAnsi="黑体" w:cs="宋体" w:hint="eastAsia"/>
          <w:szCs w:val="32"/>
        </w:rPr>
        <w:t>六、煤矿主要安全风险（按季度更新）</w:t>
      </w:r>
    </w:p>
    <w:p w:rsidR="00107950" w:rsidRDefault="00F946FF" w:rsidP="00FE749B">
      <w:pPr>
        <w:spacing w:line="540" w:lineRule="exact"/>
        <w:ind w:firstLineChars="200" w:firstLine="708"/>
        <w:rPr>
          <w:rFonts w:ascii="楷体" w:eastAsia="楷体" w:hAnsi="楷体" w:cs="宋体"/>
          <w:szCs w:val="32"/>
        </w:rPr>
      </w:pPr>
      <w:r>
        <w:rPr>
          <w:rFonts w:ascii="楷体" w:eastAsia="楷体" w:hAnsi="楷体" w:cs="宋体" w:hint="eastAsia"/>
          <w:szCs w:val="32"/>
        </w:rPr>
        <w:t>（一）</w:t>
      </w:r>
      <w:r>
        <w:rPr>
          <w:rFonts w:ascii="楷体" w:eastAsia="楷体" w:hAnsi="楷体" w:cs="宋体"/>
          <w:szCs w:val="32"/>
        </w:rPr>
        <w:t>……</w:t>
      </w:r>
    </w:p>
    <w:p w:rsidR="00107950" w:rsidRDefault="00F946FF" w:rsidP="00FE749B">
      <w:pPr>
        <w:spacing w:line="540" w:lineRule="exact"/>
        <w:ind w:firstLineChars="200" w:firstLine="708"/>
        <w:rPr>
          <w:rFonts w:ascii="黑体" w:eastAsia="黑体" w:hAnsi="黑体" w:cs="宋体"/>
          <w:szCs w:val="32"/>
        </w:rPr>
      </w:pPr>
      <w:r>
        <w:rPr>
          <w:rFonts w:ascii="黑体" w:eastAsia="黑体" w:hAnsi="黑体" w:cs="宋体" w:hint="eastAsia"/>
          <w:szCs w:val="32"/>
        </w:rPr>
        <w:t>七、煤矿重大安全风险清单</w:t>
      </w:r>
    </w:p>
    <w:p w:rsidR="00107950" w:rsidRDefault="00F946FF" w:rsidP="00FE749B">
      <w:pPr>
        <w:spacing w:line="540" w:lineRule="exact"/>
        <w:ind w:firstLineChars="200" w:firstLine="708"/>
        <w:rPr>
          <w:rFonts w:ascii="黑体" w:eastAsia="黑体" w:hAnsi="黑体" w:cs="宋体"/>
          <w:szCs w:val="32"/>
        </w:rPr>
      </w:pPr>
      <w:r>
        <w:rPr>
          <w:rFonts w:ascii="黑体" w:eastAsia="黑体" w:hAnsi="黑体" w:cs="宋体" w:hint="eastAsia"/>
          <w:szCs w:val="32"/>
        </w:rPr>
        <w:t>八、煤矿安全监察重点（按季度更新）</w:t>
      </w:r>
    </w:p>
    <w:p w:rsidR="00107950" w:rsidRDefault="00F946FF" w:rsidP="00FE749B">
      <w:pPr>
        <w:spacing w:line="540" w:lineRule="exact"/>
        <w:ind w:firstLineChars="200" w:firstLine="708"/>
        <w:rPr>
          <w:rFonts w:ascii="黑体" w:eastAsia="黑体" w:hAnsi="黑体" w:cs="宋体"/>
          <w:szCs w:val="32"/>
        </w:rPr>
      </w:pPr>
      <w:r>
        <w:rPr>
          <w:rFonts w:ascii="楷体" w:eastAsia="楷体" w:hAnsi="楷体" w:cs="宋体" w:hint="eastAsia"/>
          <w:szCs w:val="32"/>
        </w:rPr>
        <w:lastRenderedPageBreak/>
        <w:t>（一）</w:t>
      </w:r>
      <w:r>
        <w:rPr>
          <w:rFonts w:ascii="楷体" w:eastAsia="楷体" w:hAnsi="楷体" w:cs="宋体"/>
          <w:szCs w:val="32"/>
        </w:rPr>
        <w:t>……</w:t>
      </w:r>
    </w:p>
    <w:p w:rsidR="00107950" w:rsidRDefault="00107950">
      <w:pPr>
        <w:spacing w:line="560" w:lineRule="exact"/>
        <w:ind w:right="19"/>
        <w:rPr>
          <w:rFonts w:ascii="黑体" w:eastAsia="黑体" w:hAnsi="黑体" w:cs="Times New Roman"/>
          <w:color w:val="000000"/>
          <w:szCs w:val="32"/>
        </w:rPr>
        <w:sectPr w:rsidR="00107950" w:rsidSect="00C1025A">
          <w:footerReference w:type="even" r:id="rId8"/>
          <w:footerReference w:type="default" r:id="rId9"/>
          <w:pgSz w:w="11906" w:h="16838" w:code="9"/>
          <w:pgMar w:top="2098" w:right="1474" w:bottom="1985" w:left="1588" w:header="851" w:footer="1588" w:gutter="0"/>
          <w:pgNumType w:fmt="numberInDash" w:start="1"/>
          <w:cols w:space="720"/>
          <w:docGrid w:type="linesAndChars" w:linePitch="579" w:charSpace="6914"/>
        </w:sectPr>
      </w:pPr>
    </w:p>
    <w:p w:rsidR="00107950" w:rsidRDefault="00F946FF">
      <w:pPr>
        <w:widowControl/>
        <w:spacing w:line="560" w:lineRule="exact"/>
        <w:ind w:right="19"/>
        <w:rPr>
          <w:rFonts w:ascii="黑体" w:eastAsia="Tahoma" w:hAnsi="Tahoma" w:cs="Times New Roman"/>
          <w:color w:val="000000"/>
          <w:kern w:val="0"/>
          <w:szCs w:val="32"/>
        </w:rPr>
      </w:pPr>
      <w:r>
        <w:rPr>
          <w:rFonts w:ascii="黑体" w:eastAsia="黑体" w:hAnsi="黑体" w:cs="Times New Roman" w:hint="eastAsia"/>
          <w:color w:val="000000"/>
          <w:kern w:val="0"/>
          <w:szCs w:val="32"/>
        </w:rPr>
        <w:lastRenderedPageBreak/>
        <w:t>附件</w:t>
      </w:r>
      <w:r>
        <w:rPr>
          <w:rFonts w:ascii="黑体" w:eastAsia="黑体" w:hAnsi="黑体" w:cs="Times New Roman"/>
          <w:color w:val="000000"/>
          <w:kern w:val="0"/>
          <w:szCs w:val="32"/>
        </w:rPr>
        <w:t>2</w:t>
      </w:r>
    </w:p>
    <w:p w:rsidR="00107950" w:rsidRDefault="001079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_GB2312" w:hAnsi="仿宋_GB2312" w:cs="Times New Roman"/>
          <w:color w:val="000000"/>
          <w:kern w:val="0"/>
          <w:sz w:val="18"/>
          <w:szCs w:val="18"/>
        </w:rPr>
      </w:pPr>
    </w:p>
    <w:p w:rsidR="00107950" w:rsidRDefault="00107950">
      <w:pPr>
        <w:widowControl/>
        <w:tabs>
          <w:tab w:val="left" w:pos="916"/>
          <w:tab w:val="left" w:pos="1832"/>
          <w:tab w:val="left" w:pos="2748"/>
          <w:tab w:val="left" w:pos="3664"/>
          <w:tab w:val="left" w:pos="4580"/>
          <w:tab w:val="left" w:pos="5496"/>
          <w:tab w:val="left" w:pos="6412"/>
          <w:tab w:val="left" w:pos="7328"/>
          <w:tab w:val="left" w:pos="8244"/>
          <w:tab w:val="left" w:pos="9160"/>
        </w:tabs>
        <w:spacing w:line="560" w:lineRule="exact"/>
        <w:ind w:right="19"/>
        <w:jc w:val="center"/>
        <w:rPr>
          <w:rFonts w:ascii="方正小标宋简体" w:eastAsia="Tahoma" w:hAnsi="Tahoma" w:cs="Times New Roman"/>
          <w:kern w:val="0"/>
          <w:sz w:val="44"/>
          <w:szCs w:val="44"/>
        </w:rPr>
      </w:pPr>
    </w:p>
    <w:p w:rsidR="00107950" w:rsidRDefault="00F946FF">
      <w:pPr>
        <w:widowControl/>
        <w:tabs>
          <w:tab w:val="left" w:pos="916"/>
          <w:tab w:val="left" w:pos="1832"/>
          <w:tab w:val="left" w:pos="2748"/>
          <w:tab w:val="left" w:pos="3664"/>
          <w:tab w:val="left" w:pos="4580"/>
          <w:tab w:val="left" w:pos="5496"/>
          <w:tab w:val="left" w:pos="6412"/>
          <w:tab w:val="left" w:pos="7328"/>
          <w:tab w:val="left" w:pos="8244"/>
          <w:tab w:val="left" w:pos="9160"/>
        </w:tabs>
        <w:spacing w:line="560" w:lineRule="exact"/>
        <w:ind w:right="19"/>
        <w:jc w:val="center"/>
        <w:rPr>
          <w:rFonts w:ascii="方正小标宋简体" w:eastAsia="Tahoma" w:hAnsi="Tahoma" w:cs="Times New Roman"/>
          <w:kern w:val="0"/>
          <w:sz w:val="44"/>
          <w:szCs w:val="44"/>
        </w:rPr>
      </w:pPr>
      <w:r>
        <w:rPr>
          <w:rFonts w:ascii="方正小标宋简体" w:eastAsia="方正小标宋简体" w:hAnsi="方正小标宋简体" w:cs="Times New Roman" w:hint="eastAsia"/>
          <w:kern w:val="0"/>
          <w:sz w:val="44"/>
          <w:szCs w:val="44"/>
        </w:rPr>
        <w:t>煤矿重大生产安全事故隐患排查报表</w:t>
      </w:r>
    </w:p>
    <w:p w:rsidR="00107950" w:rsidRDefault="00107950">
      <w:pPr>
        <w:widowControl/>
        <w:tabs>
          <w:tab w:val="left" w:pos="916"/>
          <w:tab w:val="left" w:pos="1832"/>
          <w:tab w:val="left" w:pos="2748"/>
          <w:tab w:val="left" w:pos="3664"/>
          <w:tab w:val="left" w:pos="4580"/>
          <w:tab w:val="left" w:pos="5496"/>
          <w:tab w:val="left" w:pos="6412"/>
          <w:tab w:val="left" w:pos="7328"/>
          <w:tab w:val="left" w:pos="8244"/>
          <w:tab w:val="left" w:pos="9160"/>
        </w:tabs>
        <w:spacing w:line="720" w:lineRule="exact"/>
        <w:ind w:firstLine="1800"/>
        <w:rPr>
          <w:rFonts w:ascii="仿宋_GB2312" w:hAnsi="仿宋_GB2312" w:cs="Times New Roman"/>
          <w:kern w:val="0"/>
          <w:sz w:val="36"/>
          <w:szCs w:val="36"/>
        </w:rPr>
      </w:pPr>
    </w:p>
    <w:p w:rsidR="00107950" w:rsidRDefault="00107950">
      <w:pPr>
        <w:widowControl/>
        <w:tabs>
          <w:tab w:val="left" w:pos="916"/>
          <w:tab w:val="left" w:pos="1832"/>
          <w:tab w:val="left" w:pos="2748"/>
          <w:tab w:val="left" w:pos="3664"/>
          <w:tab w:val="left" w:pos="4580"/>
          <w:tab w:val="left" w:pos="5496"/>
          <w:tab w:val="left" w:pos="6412"/>
          <w:tab w:val="left" w:pos="7328"/>
          <w:tab w:val="left" w:pos="8244"/>
          <w:tab w:val="left" w:pos="9160"/>
        </w:tabs>
        <w:spacing w:line="720" w:lineRule="exact"/>
        <w:ind w:firstLine="1800"/>
        <w:rPr>
          <w:rFonts w:ascii="仿宋_GB2312" w:hAnsi="仿宋_GB2312" w:cs="Times New Roman"/>
          <w:kern w:val="0"/>
          <w:sz w:val="36"/>
          <w:szCs w:val="36"/>
        </w:rPr>
      </w:pPr>
    </w:p>
    <w:p w:rsidR="00107950" w:rsidRDefault="00107950">
      <w:pPr>
        <w:widowControl/>
        <w:tabs>
          <w:tab w:val="left" w:pos="916"/>
          <w:tab w:val="left" w:pos="1832"/>
          <w:tab w:val="left" w:pos="2748"/>
          <w:tab w:val="left" w:pos="3664"/>
          <w:tab w:val="left" w:pos="4580"/>
          <w:tab w:val="left" w:pos="5496"/>
          <w:tab w:val="left" w:pos="6412"/>
          <w:tab w:val="left" w:pos="7328"/>
          <w:tab w:val="left" w:pos="8244"/>
          <w:tab w:val="left" w:pos="9160"/>
        </w:tabs>
        <w:spacing w:line="720" w:lineRule="exact"/>
        <w:ind w:firstLine="1760"/>
        <w:rPr>
          <w:rFonts w:ascii="仿宋_GB2312" w:hAnsi="仿宋_GB2312" w:cs="Times New Roman"/>
          <w:kern w:val="0"/>
          <w:szCs w:val="32"/>
        </w:rPr>
      </w:pPr>
    </w:p>
    <w:p w:rsidR="00107950" w:rsidRDefault="00F946FF">
      <w:pPr>
        <w:widowControl/>
        <w:tabs>
          <w:tab w:val="left" w:pos="916"/>
          <w:tab w:val="left" w:pos="1832"/>
          <w:tab w:val="left" w:pos="2748"/>
          <w:tab w:val="left" w:pos="3664"/>
          <w:tab w:val="left" w:pos="4580"/>
          <w:tab w:val="left" w:pos="5496"/>
          <w:tab w:val="left" w:pos="6412"/>
          <w:tab w:val="left" w:pos="7328"/>
          <w:tab w:val="left" w:pos="8244"/>
          <w:tab w:val="left" w:pos="9160"/>
        </w:tabs>
        <w:spacing w:line="720" w:lineRule="exact"/>
        <w:ind w:firstLine="3520"/>
        <w:rPr>
          <w:rFonts w:ascii="仿宋_GB2312" w:hAnsi="仿宋_GB2312" w:cs="Times New Roman"/>
          <w:kern w:val="0"/>
          <w:szCs w:val="32"/>
          <w:u w:val="single"/>
        </w:rPr>
      </w:pPr>
      <w:r>
        <w:rPr>
          <w:rFonts w:ascii="仿宋_GB2312" w:hAnsi="仿宋_GB2312" w:cs="Times New Roman" w:hint="eastAsia"/>
          <w:kern w:val="0"/>
          <w:szCs w:val="32"/>
        </w:rPr>
        <w:t>矿井名称:</w:t>
      </w:r>
    </w:p>
    <w:p w:rsidR="00107950" w:rsidRDefault="00F946FF">
      <w:pPr>
        <w:widowControl/>
        <w:tabs>
          <w:tab w:val="left" w:pos="916"/>
          <w:tab w:val="left" w:pos="1832"/>
          <w:tab w:val="left" w:pos="2748"/>
          <w:tab w:val="left" w:pos="3664"/>
          <w:tab w:val="left" w:pos="4580"/>
          <w:tab w:val="left" w:pos="5496"/>
          <w:tab w:val="left" w:pos="6412"/>
          <w:tab w:val="left" w:pos="7328"/>
          <w:tab w:val="left" w:pos="8244"/>
          <w:tab w:val="left" w:pos="9160"/>
        </w:tabs>
        <w:spacing w:line="720" w:lineRule="exact"/>
        <w:ind w:firstLine="3520"/>
        <w:rPr>
          <w:rFonts w:ascii="仿宋_GB2312" w:hAnsi="仿宋_GB2312" w:cs="Times New Roman"/>
          <w:kern w:val="0"/>
          <w:szCs w:val="32"/>
          <w:u w:val="single"/>
        </w:rPr>
      </w:pPr>
      <w:r>
        <w:rPr>
          <w:rFonts w:ascii="仿宋_GB2312" w:hAnsi="仿宋_GB2312" w:cs="Times New Roman" w:hint="eastAsia"/>
          <w:kern w:val="0"/>
          <w:szCs w:val="32"/>
        </w:rPr>
        <w:t>排查时间:</w:t>
      </w:r>
    </w:p>
    <w:p w:rsidR="00107950" w:rsidRDefault="00F946FF">
      <w:pPr>
        <w:widowControl/>
        <w:tabs>
          <w:tab w:val="left" w:pos="916"/>
          <w:tab w:val="left" w:pos="1832"/>
          <w:tab w:val="left" w:pos="2748"/>
          <w:tab w:val="left" w:pos="3664"/>
          <w:tab w:val="left" w:pos="4580"/>
          <w:tab w:val="left" w:pos="5496"/>
          <w:tab w:val="left" w:pos="6412"/>
          <w:tab w:val="left" w:pos="7328"/>
          <w:tab w:val="left" w:pos="8244"/>
          <w:tab w:val="left" w:pos="9160"/>
        </w:tabs>
        <w:spacing w:line="720" w:lineRule="exact"/>
        <w:ind w:firstLine="3520"/>
        <w:rPr>
          <w:rFonts w:ascii="仿宋_GB2312" w:hAnsi="仿宋_GB2312" w:cs="Times New Roman"/>
          <w:kern w:val="0"/>
          <w:szCs w:val="32"/>
        </w:rPr>
      </w:pPr>
      <w:r>
        <w:rPr>
          <w:rFonts w:ascii="仿宋_GB2312" w:hAnsi="仿宋_GB2312" w:cs="Times New Roman" w:hint="eastAsia"/>
          <w:kern w:val="0"/>
          <w:szCs w:val="32"/>
        </w:rPr>
        <w:t>矿 长（签字）:</w:t>
      </w:r>
    </w:p>
    <w:p w:rsidR="00107950" w:rsidRDefault="00F946FF">
      <w:pPr>
        <w:widowControl/>
        <w:tabs>
          <w:tab w:val="left" w:pos="916"/>
          <w:tab w:val="left" w:pos="1832"/>
          <w:tab w:val="left" w:pos="2748"/>
          <w:tab w:val="left" w:pos="3664"/>
          <w:tab w:val="left" w:pos="4580"/>
          <w:tab w:val="left" w:pos="5496"/>
          <w:tab w:val="left" w:pos="6412"/>
          <w:tab w:val="left" w:pos="7328"/>
          <w:tab w:val="left" w:pos="8244"/>
          <w:tab w:val="left" w:pos="9160"/>
        </w:tabs>
        <w:spacing w:line="720" w:lineRule="exact"/>
        <w:ind w:firstLine="3520"/>
        <w:rPr>
          <w:rFonts w:ascii="仿宋_GB2312" w:hAnsi="仿宋_GB2312" w:cs="Times New Roman"/>
          <w:kern w:val="0"/>
          <w:szCs w:val="32"/>
          <w:u w:val="single"/>
        </w:rPr>
      </w:pPr>
      <w:r>
        <w:rPr>
          <w:rFonts w:ascii="仿宋_GB2312" w:hAnsi="仿宋_GB2312" w:cs="Times New Roman" w:hint="eastAsia"/>
          <w:kern w:val="0"/>
          <w:szCs w:val="32"/>
        </w:rPr>
        <w:t>总工程师（签字）：</w:t>
      </w:r>
    </w:p>
    <w:p w:rsidR="00107950" w:rsidRDefault="00107950">
      <w:pPr>
        <w:widowControl/>
        <w:tabs>
          <w:tab w:val="left" w:pos="916"/>
          <w:tab w:val="left" w:pos="1832"/>
          <w:tab w:val="left" w:pos="2748"/>
          <w:tab w:val="left" w:pos="3664"/>
          <w:tab w:val="left" w:pos="4580"/>
          <w:tab w:val="left" w:pos="5496"/>
          <w:tab w:val="left" w:pos="6412"/>
          <w:tab w:val="left" w:pos="7328"/>
          <w:tab w:val="left" w:pos="8244"/>
          <w:tab w:val="left" w:pos="9160"/>
        </w:tabs>
        <w:spacing w:line="360" w:lineRule="exact"/>
        <w:jc w:val="center"/>
        <w:rPr>
          <w:rFonts w:ascii="仿宋_GB2312" w:hAnsi="仿宋_GB2312" w:cs="Times New Roman"/>
          <w:kern w:val="0"/>
          <w:szCs w:val="32"/>
        </w:rPr>
      </w:pPr>
    </w:p>
    <w:p w:rsidR="00107950" w:rsidRDefault="00107950">
      <w:pPr>
        <w:widowControl/>
        <w:tabs>
          <w:tab w:val="left" w:pos="916"/>
          <w:tab w:val="left" w:pos="1832"/>
          <w:tab w:val="left" w:pos="2748"/>
          <w:tab w:val="left" w:pos="3664"/>
          <w:tab w:val="left" w:pos="4580"/>
          <w:tab w:val="left" w:pos="5496"/>
          <w:tab w:val="left" w:pos="6412"/>
          <w:tab w:val="left" w:pos="7328"/>
          <w:tab w:val="left" w:pos="8244"/>
          <w:tab w:val="left" w:pos="9160"/>
        </w:tabs>
        <w:spacing w:line="360" w:lineRule="exact"/>
        <w:jc w:val="center"/>
        <w:rPr>
          <w:rFonts w:ascii="仿宋_GB2312" w:hAnsi="仿宋_GB2312" w:cs="Times New Roman"/>
          <w:kern w:val="0"/>
          <w:szCs w:val="32"/>
        </w:rPr>
      </w:pPr>
    </w:p>
    <w:p w:rsidR="00107950" w:rsidRDefault="00107950">
      <w:pPr>
        <w:widowControl/>
        <w:tabs>
          <w:tab w:val="left" w:pos="916"/>
          <w:tab w:val="left" w:pos="1832"/>
          <w:tab w:val="left" w:pos="2748"/>
          <w:tab w:val="left" w:pos="3664"/>
          <w:tab w:val="left" w:pos="4580"/>
          <w:tab w:val="left" w:pos="5496"/>
          <w:tab w:val="left" w:pos="6412"/>
          <w:tab w:val="left" w:pos="7328"/>
          <w:tab w:val="left" w:pos="8244"/>
          <w:tab w:val="left" w:pos="9160"/>
        </w:tabs>
        <w:spacing w:line="360" w:lineRule="exact"/>
        <w:rPr>
          <w:rFonts w:ascii="仿宋_GB2312" w:hAnsi="仿宋_GB2312" w:cs="Times New Roman"/>
          <w:kern w:val="0"/>
          <w:szCs w:val="32"/>
        </w:rPr>
      </w:pPr>
    </w:p>
    <w:p w:rsidR="00107950" w:rsidRDefault="00F946FF">
      <w:pPr>
        <w:widowControl/>
        <w:tabs>
          <w:tab w:val="left" w:pos="916"/>
          <w:tab w:val="left" w:pos="1832"/>
          <w:tab w:val="left" w:pos="2748"/>
          <w:tab w:val="left" w:pos="3664"/>
          <w:tab w:val="left" w:pos="4580"/>
          <w:tab w:val="left" w:pos="5496"/>
          <w:tab w:val="left" w:pos="6412"/>
          <w:tab w:val="left" w:pos="7328"/>
          <w:tab w:val="left" w:pos="8244"/>
          <w:tab w:val="left" w:pos="9160"/>
        </w:tabs>
        <w:spacing w:line="360" w:lineRule="exact"/>
        <w:jc w:val="center"/>
        <w:rPr>
          <w:rFonts w:ascii="方正小标宋简体" w:eastAsia="方正小标宋简体" w:hAnsi="方正小标宋简体" w:cs="Times New Roman"/>
          <w:kern w:val="0"/>
          <w:szCs w:val="32"/>
        </w:rPr>
      </w:pPr>
      <w:r>
        <w:rPr>
          <w:rFonts w:ascii="方正小标宋简体" w:eastAsia="方正小标宋简体" w:hAnsi="方正小标宋简体" w:cs="Times New Roman" w:hint="eastAsia"/>
          <w:kern w:val="0"/>
          <w:szCs w:val="32"/>
        </w:rPr>
        <w:lastRenderedPageBreak/>
        <w:t>煤矿重大生产安全事故隐患排查表</w:t>
      </w:r>
    </w:p>
    <w:tbl>
      <w:tblPr>
        <w:tblpPr w:leftFromText="180" w:rightFromText="180" w:vertAnchor="text" w:horzAnchor="page" w:tblpX="1200" w:tblpY="156"/>
        <w:tblOverlap w:val="never"/>
        <w:tblW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159"/>
        <w:gridCol w:w="5382"/>
        <w:gridCol w:w="727"/>
        <w:gridCol w:w="829"/>
        <w:gridCol w:w="700"/>
        <w:gridCol w:w="853"/>
      </w:tblGrid>
      <w:tr w:rsidR="00107950">
        <w:trPr>
          <w:trHeight w:val="348"/>
        </w:trPr>
        <w:tc>
          <w:tcPr>
            <w:tcW w:w="6159"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ind w:firstLine="930"/>
              <w:rPr>
                <w:rFonts w:ascii="仿宋_GB2312" w:eastAsia="宋体" w:hAnsi="宋体" w:cs="Times New Roman"/>
                <w:b/>
                <w:kern w:val="0"/>
                <w:sz w:val="21"/>
                <w:szCs w:val="21"/>
              </w:rPr>
            </w:pPr>
            <w:r>
              <w:rPr>
                <w:rFonts w:ascii="仿宋_GB2312" w:hAnsi="仿宋_GB2312" w:cs="Times New Roman" w:hint="eastAsia"/>
                <w:b/>
                <w:kern w:val="0"/>
                <w:sz w:val="21"/>
                <w:szCs w:val="21"/>
              </w:rPr>
              <w:t>煤矿重大生产安全事故隐患判定标准</w:t>
            </w:r>
          </w:p>
        </w:tc>
        <w:tc>
          <w:tcPr>
            <w:tcW w:w="5382"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b/>
                <w:kern w:val="0"/>
                <w:sz w:val="21"/>
                <w:szCs w:val="21"/>
              </w:rPr>
            </w:pPr>
            <w:r>
              <w:rPr>
                <w:rFonts w:ascii="仿宋_GB2312" w:hAnsi="仿宋_GB2312" w:cs="Times New Roman" w:hint="eastAsia"/>
                <w:b/>
                <w:kern w:val="0"/>
                <w:sz w:val="21"/>
                <w:szCs w:val="21"/>
              </w:rPr>
              <w:t>矿井对照排查情况</w:t>
            </w:r>
          </w:p>
        </w:tc>
        <w:tc>
          <w:tcPr>
            <w:tcW w:w="727"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b/>
                <w:kern w:val="0"/>
                <w:sz w:val="21"/>
                <w:szCs w:val="21"/>
              </w:rPr>
            </w:pPr>
            <w:r>
              <w:rPr>
                <w:rFonts w:ascii="仿宋_GB2312" w:hAnsi="仿宋_GB2312" w:cs="Times New Roman" w:hint="eastAsia"/>
                <w:b/>
                <w:kern w:val="0"/>
                <w:sz w:val="21"/>
                <w:szCs w:val="21"/>
              </w:rPr>
              <w:t>治理措施</w:t>
            </w:r>
          </w:p>
        </w:tc>
        <w:tc>
          <w:tcPr>
            <w:tcW w:w="829"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b/>
                <w:kern w:val="0"/>
                <w:sz w:val="21"/>
                <w:szCs w:val="21"/>
              </w:rPr>
            </w:pPr>
            <w:r>
              <w:rPr>
                <w:rFonts w:ascii="仿宋_GB2312" w:hAnsi="仿宋_GB2312" w:cs="Times New Roman" w:hint="eastAsia"/>
                <w:b/>
                <w:kern w:val="0"/>
                <w:sz w:val="21"/>
                <w:szCs w:val="21"/>
              </w:rPr>
              <w:t>整改负责人</w:t>
            </w:r>
          </w:p>
        </w:tc>
        <w:tc>
          <w:tcPr>
            <w:tcW w:w="700"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b/>
                <w:kern w:val="0"/>
                <w:sz w:val="21"/>
                <w:szCs w:val="21"/>
              </w:rPr>
            </w:pPr>
            <w:r>
              <w:rPr>
                <w:rFonts w:ascii="仿宋_GB2312" w:hAnsi="仿宋_GB2312" w:cs="Times New Roman" w:hint="eastAsia"/>
                <w:b/>
                <w:kern w:val="0"/>
                <w:sz w:val="21"/>
                <w:szCs w:val="21"/>
              </w:rPr>
              <w:t>整改完成时间</w:t>
            </w:r>
          </w:p>
        </w:tc>
        <w:tc>
          <w:tcPr>
            <w:tcW w:w="853"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b/>
                <w:kern w:val="0"/>
                <w:sz w:val="21"/>
                <w:szCs w:val="21"/>
              </w:rPr>
            </w:pPr>
            <w:r>
              <w:rPr>
                <w:rFonts w:ascii="仿宋_GB2312" w:hAnsi="仿宋_GB2312" w:cs="Times New Roman" w:hint="eastAsia"/>
                <w:b/>
                <w:kern w:val="0"/>
                <w:sz w:val="21"/>
                <w:szCs w:val="21"/>
              </w:rPr>
              <w:t>排查人</w:t>
            </w:r>
          </w:p>
        </w:tc>
      </w:tr>
      <w:tr w:rsidR="00107950">
        <w:trPr>
          <w:trHeight w:val="400"/>
        </w:trPr>
        <w:tc>
          <w:tcPr>
            <w:tcW w:w="6159"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一、超能力、超强度或者超定员组织生产的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（一）煤矿全年原煤产量超过核定（设计）生产能力幅度在10%以上，或者月原煤产量大于核定（设计）生产能力的10%的；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（二）煤矿或其上级公司超过煤矿核定（设计）生产能力下达生产计划或者经营指标的；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（三）煤矿开拓、准备、回采煤量可采期小于国家规定的最短时间，未主动采取限产或者停产措施，仍然组织生产的（衰老煤矿和地方人民政府计划停产关闭煤矿除外）；</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（四） 煤矿井下同时生产的水平超过2个，或者一个采（盘）区内同时作业的采煤、煤（半煤岩）巷掘进工作面个数超过《煤矿安全规程》规定的；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（五）瓦斯抽采不达标组织生产的；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（六）煤矿未制定或者未严格执行井下劳动定员制度，或者采掘作业地点单班作业人数超过国家有关限员规定20%以上的。</w:t>
            </w:r>
          </w:p>
          <w:p w:rsidR="00107950" w:rsidRDefault="00107950">
            <w:pPr>
              <w:widowControl/>
              <w:autoSpaceDE w:val="0"/>
              <w:autoSpaceDN w:val="0"/>
              <w:spacing w:line="220" w:lineRule="exact"/>
              <w:jc w:val="left"/>
              <w:rPr>
                <w:rFonts w:ascii="仿宋_GB2312" w:hAnsi="仿宋_GB2312" w:cs="Times New Roman"/>
                <w:kern w:val="0"/>
                <w:sz w:val="21"/>
                <w:szCs w:val="21"/>
              </w:rPr>
            </w:pPr>
          </w:p>
        </w:tc>
        <w:tc>
          <w:tcPr>
            <w:tcW w:w="5382"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autoSpaceDE w:val="0"/>
              <w:autoSpaceDN w:val="0"/>
              <w:spacing w:line="220" w:lineRule="exact"/>
              <w:jc w:val="left"/>
              <w:rPr>
                <w:rFonts w:ascii="仿宋_GB2312" w:hAnsi="仿宋_GB2312" w:cs="Times New Roman"/>
                <w:kern w:val="0"/>
                <w:sz w:val="21"/>
                <w:szCs w:val="21"/>
              </w:rPr>
            </w:pPr>
          </w:p>
        </w:tc>
        <w:tc>
          <w:tcPr>
            <w:tcW w:w="727"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jc w:val="center"/>
              <w:rPr>
                <w:rFonts w:ascii="仿宋_GB2312" w:eastAsia="宋体" w:hAnsi="宋体" w:cs="Times New Roman"/>
                <w:kern w:val="0"/>
                <w:sz w:val="21"/>
                <w:szCs w:val="21"/>
              </w:rPr>
            </w:pPr>
          </w:p>
        </w:tc>
        <w:tc>
          <w:tcPr>
            <w:tcW w:w="829"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kern w:val="0"/>
                <w:sz w:val="21"/>
                <w:szCs w:val="21"/>
              </w:rPr>
            </w:pPr>
            <w:r>
              <w:rPr>
                <w:rFonts w:ascii="仿宋_GB2312" w:hAnsi="仿宋_GB2312" w:cs="Times New Roman" w:hint="eastAsia"/>
                <w:kern w:val="0"/>
                <w:sz w:val="21"/>
                <w:szCs w:val="21"/>
              </w:rPr>
              <w:t xml:space="preserve">　</w:t>
            </w:r>
          </w:p>
        </w:tc>
        <w:tc>
          <w:tcPr>
            <w:tcW w:w="700"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kern w:val="0"/>
                <w:sz w:val="21"/>
                <w:szCs w:val="21"/>
              </w:rPr>
            </w:pPr>
            <w:r>
              <w:rPr>
                <w:rFonts w:ascii="仿宋_GB2312" w:hAnsi="仿宋_GB2312" w:cs="Times New Roman" w:hint="eastAsia"/>
                <w:kern w:val="0"/>
                <w:sz w:val="21"/>
                <w:szCs w:val="21"/>
              </w:rPr>
              <w:t xml:space="preserve">　</w:t>
            </w:r>
          </w:p>
        </w:tc>
        <w:tc>
          <w:tcPr>
            <w:tcW w:w="853"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jc w:val="center"/>
              <w:rPr>
                <w:rFonts w:ascii="仿宋_GB2312" w:eastAsia="宋体" w:hAnsi="宋体" w:cs="Times New Roman"/>
                <w:kern w:val="0"/>
                <w:sz w:val="21"/>
                <w:szCs w:val="21"/>
              </w:rPr>
            </w:pPr>
          </w:p>
        </w:tc>
      </w:tr>
      <w:tr w:rsidR="00107950">
        <w:trPr>
          <w:trHeight w:val="806"/>
        </w:trPr>
        <w:tc>
          <w:tcPr>
            <w:tcW w:w="6159"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二、瓦斯超限作业的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一）瓦斯检查存在漏检、假检情况且进行作业的；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（二）井下瓦斯超限后继续作业或者未按照国家规定处置继续进行作业的；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（三）井下排放积聚瓦斯未按照国家规定制定并实施安全技术措施进行作业的。</w:t>
            </w:r>
          </w:p>
        </w:tc>
        <w:tc>
          <w:tcPr>
            <w:tcW w:w="5382"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rPr>
                <w:rFonts w:ascii="仿宋_GB2312" w:eastAsia="宋体" w:hAnsi="宋体" w:cs="Times New Roman"/>
                <w:kern w:val="0"/>
                <w:sz w:val="21"/>
                <w:szCs w:val="21"/>
              </w:rPr>
            </w:pPr>
          </w:p>
        </w:tc>
        <w:tc>
          <w:tcPr>
            <w:tcW w:w="727"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jc w:val="center"/>
              <w:rPr>
                <w:rFonts w:ascii="仿宋_GB2312" w:eastAsia="宋体" w:hAnsi="宋体" w:cs="Times New Roman"/>
                <w:kern w:val="0"/>
                <w:sz w:val="21"/>
                <w:szCs w:val="21"/>
              </w:rPr>
            </w:pPr>
          </w:p>
        </w:tc>
        <w:tc>
          <w:tcPr>
            <w:tcW w:w="829"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kern w:val="0"/>
                <w:sz w:val="21"/>
                <w:szCs w:val="21"/>
              </w:rPr>
            </w:pPr>
            <w:r>
              <w:rPr>
                <w:rFonts w:ascii="仿宋_GB2312" w:hAnsi="仿宋_GB2312" w:cs="Times New Roman" w:hint="eastAsia"/>
                <w:kern w:val="0"/>
                <w:sz w:val="21"/>
                <w:szCs w:val="21"/>
              </w:rPr>
              <w:t xml:space="preserve">　</w:t>
            </w:r>
          </w:p>
        </w:tc>
        <w:tc>
          <w:tcPr>
            <w:tcW w:w="700"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kern w:val="0"/>
                <w:sz w:val="21"/>
                <w:szCs w:val="21"/>
              </w:rPr>
            </w:pPr>
            <w:r>
              <w:rPr>
                <w:rFonts w:ascii="仿宋_GB2312" w:hAnsi="仿宋_GB2312" w:cs="Times New Roman" w:hint="eastAsia"/>
                <w:kern w:val="0"/>
                <w:sz w:val="21"/>
                <w:szCs w:val="21"/>
              </w:rPr>
              <w:t xml:space="preserve">　</w:t>
            </w:r>
          </w:p>
        </w:tc>
        <w:tc>
          <w:tcPr>
            <w:tcW w:w="853"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jc w:val="center"/>
              <w:rPr>
                <w:rFonts w:ascii="仿宋_GB2312" w:eastAsia="宋体" w:hAnsi="宋体" w:cs="Times New Roman"/>
                <w:kern w:val="0"/>
                <w:sz w:val="21"/>
                <w:szCs w:val="21"/>
              </w:rPr>
            </w:pPr>
          </w:p>
        </w:tc>
      </w:tr>
      <w:tr w:rsidR="00107950">
        <w:trPr>
          <w:trHeight w:val="2278"/>
        </w:trPr>
        <w:tc>
          <w:tcPr>
            <w:tcW w:w="6159"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三、煤与瓦斯突出矿井未依照规定实施防突措施的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（一）未设立防突机构并配备相应专业人员的；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（二）未建立地面永久瓦斯抽采系统或者系统不能正常运行的；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（三）未按照国家规定进行区域或者工作面突出危险性预测的（直接认定为突出危险区域或者突出危险工作面的除外）；</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（四）未按照国家规定采取防治突出措施的；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（五）未按照国家规定进行防突措施效果检验和验证，或者防突措施效果检验和验证不达标仍然组织生产建设，或者防突措施效果检验和验证数据造假的；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（六）未按照国家规定采取安全防护措施的；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（七）使用架线式电机车的。</w:t>
            </w:r>
          </w:p>
        </w:tc>
        <w:tc>
          <w:tcPr>
            <w:tcW w:w="5382"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rPr>
                <w:rFonts w:ascii="仿宋_GB2312" w:eastAsia="宋体" w:hAnsi="宋体" w:cs="Times New Roman"/>
                <w:kern w:val="0"/>
                <w:sz w:val="21"/>
                <w:szCs w:val="21"/>
              </w:rPr>
            </w:pPr>
          </w:p>
        </w:tc>
        <w:tc>
          <w:tcPr>
            <w:tcW w:w="727"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jc w:val="center"/>
              <w:rPr>
                <w:rFonts w:ascii="仿宋_GB2312" w:eastAsia="宋体" w:hAnsi="宋体" w:cs="Times New Roman"/>
                <w:kern w:val="0"/>
                <w:sz w:val="21"/>
                <w:szCs w:val="21"/>
              </w:rPr>
            </w:pPr>
          </w:p>
        </w:tc>
        <w:tc>
          <w:tcPr>
            <w:tcW w:w="829"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kern w:val="0"/>
                <w:sz w:val="21"/>
                <w:szCs w:val="21"/>
              </w:rPr>
            </w:pPr>
            <w:r>
              <w:rPr>
                <w:rFonts w:ascii="仿宋_GB2312" w:hAnsi="仿宋_GB2312" w:cs="Times New Roman" w:hint="eastAsia"/>
                <w:kern w:val="0"/>
                <w:sz w:val="21"/>
                <w:szCs w:val="21"/>
              </w:rPr>
              <w:t xml:space="preserve">　</w:t>
            </w:r>
          </w:p>
        </w:tc>
        <w:tc>
          <w:tcPr>
            <w:tcW w:w="700"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kern w:val="0"/>
                <w:sz w:val="21"/>
                <w:szCs w:val="21"/>
              </w:rPr>
            </w:pPr>
            <w:r>
              <w:rPr>
                <w:rFonts w:ascii="仿宋_GB2312" w:hAnsi="仿宋_GB2312" w:cs="Times New Roman" w:hint="eastAsia"/>
                <w:kern w:val="0"/>
                <w:sz w:val="21"/>
                <w:szCs w:val="21"/>
              </w:rPr>
              <w:t xml:space="preserve">　</w:t>
            </w:r>
          </w:p>
        </w:tc>
        <w:tc>
          <w:tcPr>
            <w:tcW w:w="853"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jc w:val="center"/>
              <w:rPr>
                <w:rFonts w:ascii="仿宋_GB2312" w:eastAsia="宋体" w:hAnsi="宋体" w:cs="Times New Roman"/>
                <w:kern w:val="0"/>
                <w:sz w:val="21"/>
                <w:szCs w:val="21"/>
              </w:rPr>
            </w:pPr>
          </w:p>
        </w:tc>
      </w:tr>
    </w:tbl>
    <w:p w:rsidR="00107950" w:rsidRDefault="00F946FF">
      <w:pPr>
        <w:widowControl/>
        <w:tabs>
          <w:tab w:val="left" w:pos="916"/>
          <w:tab w:val="left" w:pos="1832"/>
          <w:tab w:val="left" w:pos="2748"/>
          <w:tab w:val="left" w:pos="3664"/>
          <w:tab w:val="left" w:pos="4580"/>
          <w:tab w:val="left" w:pos="5496"/>
          <w:tab w:val="left" w:pos="6412"/>
          <w:tab w:val="left" w:pos="7328"/>
          <w:tab w:val="left" w:pos="8244"/>
          <w:tab w:val="left" w:pos="9160"/>
        </w:tabs>
        <w:spacing w:line="360" w:lineRule="exact"/>
        <w:jc w:val="center"/>
        <w:rPr>
          <w:rFonts w:ascii="方正小标宋简体" w:eastAsia="方正小标宋简体" w:hAnsi="方正小标宋简体" w:cs="Times New Roman"/>
          <w:kern w:val="0"/>
          <w:szCs w:val="32"/>
        </w:rPr>
      </w:pPr>
      <w:r>
        <w:rPr>
          <w:rFonts w:ascii="方正小标宋简体" w:eastAsia="方正小标宋简体" w:hAnsi="方正小标宋简体" w:cs="Times New Roman" w:hint="eastAsia"/>
          <w:kern w:val="0"/>
          <w:szCs w:val="32"/>
        </w:rPr>
        <w:lastRenderedPageBreak/>
        <w:t>煤矿重大生产安全事故隐患排查报表</w:t>
      </w:r>
    </w:p>
    <w:tbl>
      <w:tblPr>
        <w:tblW w:w="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050"/>
        <w:gridCol w:w="2907"/>
        <w:gridCol w:w="1010"/>
        <w:gridCol w:w="824"/>
        <w:gridCol w:w="691"/>
        <w:gridCol w:w="981"/>
      </w:tblGrid>
      <w:tr w:rsidR="00107950">
        <w:trPr>
          <w:trHeight w:val="311"/>
          <w:jc w:val="center"/>
        </w:trPr>
        <w:tc>
          <w:tcPr>
            <w:tcW w:w="8050"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b/>
                <w:kern w:val="0"/>
                <w:sz w:val="21"/>
                <w:szCs w:val="21"/>
              </w:rPr>
            </w:pPr>
            <w:r>
              <w:rPr>
                <w:rFonts w:ascii="仿宋_GB2312" w:hAnsi="仿宋_GB2312" w:cs="Times New Roman" w:hint="eastAsia"/>
                <w:b/>
                <w:kern w:val="0"/>
                <w:sz w:val="21"/>
                <w:szCs w:val="21"/>
              </w:rPr>
              <w:t>煤矿重大生产安全事故隐患判定标准</w:t>
            </w:r>
          </w:p>
        </w:tc>
        <w:tc>
          <w:tcPr>
            <w:tcW w:w="2907"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b/>
                <w:kern w:val="0"/>
                <w:sz w:val="21"/>
                <w:szCs w:val="21"/>
              </w:rPr>
            </w:pPr>
            <w:r>
              <w:rPr>
                <w:rFonts w:ascii="仿宋_GB2312" w:hAnsi="仿宋_GB2312" w:cs="Times New Roman" w:hint="eastAsia"/>
                <w:b/>
                <w:kern w:val="0"/>
                <w:sz w:val="21"/>
                <w:szCs w:val="21"/>
              </w:rPr>
              <w:t>矿井对照排查情况</w:t>
            </w:r>
          </w:p>
        </w:tc>
        <w:tc>
          <w:tcPr>
            <w:tcW w:w="1010"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b/>
                <w:kern w:val="0"/>
                <w:sz w:val="21"/>
                <w:szCs w:val="21"/>
              </w:rPr>
            </w:pPr>
            <w:r>
              <w:rPr>
                <w:rFonts w:ascii="仿宋_GB2312" w:hAnsi="仿宋_GB2312" w:cs="Times New Roman" w:hint="eastAsia"/>
                <w:b/>
                <w:kern w:val="0"/>
                <w:sz w:val="21"/>
                <w:szCs w:val="21"/>
              </w:rPr>
              <w:t>治理措施</w:t>
            </w:r>
          </w:p>
        </w:tc>
        <w:tc>
          <w:tcPr>
            <w:tcW w:w="824"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b/>
                <w:kern w:val="0"/>
                <w:sz w:val="21"/>
                <w:szCs w:val="21"/>
              </w:rPr>
            </w:pPr>
            <w:r>
              <w:rPr>
                <w:rFonts w:ascii="仿宋_GB2312" w:hAnsi="仿宋_GB2312" w:cs="Times New Roman" w:hint="eastAsia"/>
                <w:b/>
                <w:kern w:val="0"/>
                <w:sz w:val="21"/>
                <w:szCs w:val="21"/>
              </w:rPr>
              <w:t>整改负责人</w:t>
            </w:r>
          </w:p>
        </w:tc>
        <w:tc>
          <w:tcPr>
            <w:tcW w:w="691"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b/>
                <w:kern w:val="0"/>
                <w:sz w:val="21"/>
                <w:szCs w:val="21"/>
              </w:rPr>
            </w:pPr>
            <w:r>
              <w:rPr>
                <w:rFonts w:ascii="仿宋_GB2312" w:hAnsi="仿宋_GB2312" w:cs="Times New Roman" w:hint="eastAsia"/>
                <w:b/>
                <w:kern w:val="0"/>
                <w:sz w:val="21"/>
                <w:szCs w:val="21"/>
              </w:rPr>
              <w:t>整改完成时间</w:t>
            </w:r>
          </w:p>
        </w:tc>
        <w:tc>
          <w:tcPr>
            <w:tcW w:w="981"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b/>
                <w:kern w:val="0"/>
                <w:sz w:val="21"/>
                <w:szCs w:val="21"/>
              </w:rPr>
            </w:pPr>
            <w:r>
              <w:rPr>
                <w:rFonts w:ascii="仿宋_GB2312" w:hAnsi="仿宋_GB2312" w:cs="Times New Roman" w:hint="eastAsia"/>
                <w:b/>
                <w:kern w:val="0"/>
                <w:sz w:val="21"/>
                <w:szCs w:val="21"/>
              </w:rPr>
              <w:t>排查人</w:t>
            </w:r>
          </w:p>
        </w:tc>
      </w:tr>
      <w:tr w:rsidR="00107950">
        <w:trPr>
          <w:trHeight w:val="311"/>
          <w:jc w:val="center"/>
        </w:trPr>
        <w:tc>
          <w:tcPr>
            <w:tcW w:w="8050"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四、高瓦斯矿井未建立瓦斯抽采系统和监控系统，或者不能正常运行</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（一）按照《煤矿安全规程》规定应当建立而未建立瓦斯抽采系统或者系统不正常使用的；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（二）未按照国家规定安设、调校甲烷传感器，人为造成甲烷传感器失效，或者瓦斯超限后不能报警、断电或者断电范围不符合国家规定的。</w:t>
            </w:r>
          </w:p>
        </w:tc>
        <w:tc>
          <w:tcPr>
            <w:tcW w:w="2907"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rPr>
                <w:rFonts w:ascii="仿宋_GB2312" w:eastAsia="宋体" w:hAnsi="宋体" w:cs="Times New Roman"/>
                <w:kern w:val="0"/>
                <w:sz w:val="21"/>
                <w:szCs w:val="21"/>
              </w:rPr>
            </w:pPr>
          </w:p>
        </w:tc>
        <w:tc>
          <w:tcPr>
            <w:tcW w:w="1010"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jc w:val="center"/>
              <w:rPr>
                <w:rFonts w:ascii="仿宋_GB2312" w:eastAsia="宋体" w:hAnsi="宋体" w:cs="Times New Roman"/>
                <w:kern w:val="0"/>
                <w:sz w:val="21"/>
                <w:szCs w:val="21"/>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jc w:val="center"/>
              <w:rPr>
                <w:rFonts w:ascii="仿宋_GB2312" w:eastAsia="宋体" w:hAnsi="宋体" w:cs="Times New Roman"/>
                <w:kern w:val="0"/>
                <w:sz w:val="21"/>
                <w:szCs w:val="21"/>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kern w:val="0"/>
                <w:sz w:val="21"/>
                <w:szCs w:val="21"/>
              </w:rPr>
            </w:pPr>
            <w:r>
              <w:rPr>
                <w:rFonts w:ascii="仿宋_GB2312" w:hAnsi="仿宋_GB2312" w:cs="Times New Roman" w:hint="eastAsia"/>
                <w:kern w:val="0"/>
                <w:sz w:val="21"/>
                <w:szCs w:val="21"/>
              </w:rPr>
              <w:t xml:space="preserve">　</w:t>
            </w:r>
          </w:p>
        </w:tc>
        <w:tc>
          <w:tcPr>
            <w:tcW w:w="981"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jc w:val="center"/>
              <w:rPr>
                <w:rFonts w:ascii="仿宋_GB2312" w:eastAsia="宋体" w:hAnsi="宋体" w:cs="Times New Roman"/>
                <w:kern w:val="0"/>
                <w:sz w:val="21"/>
                <w:szCs w:val="21"/>
              </w:rPr>
            </w:pPr>
          </w:p>
        </w:tc>
      </w:tr>
      <w:tr w:rsidR="00107950">
        <w:trPr>
          <w:trHeight w:val="3884"/>
          <w:jc w:val="center"/>
        </w:trPr>
        <w:tc>
          <w:tcPr>
            <w:tcW w:w="8050"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rPr>
                <w:rFonts w:ascii="仿宋_GB2312" w:eastAsia="宋体" w:hAnsi="宋体" w:cs="Times New Roman"/>
                <w:kern w:val="0"/>
                <w:sz w:val="21"/>
                <w:szCs w:val="21"/>
              </w:rPr>
            </w:pPr>
            <w:r>
              <w:rPr>
                <w:rFonts w:ascii="仿宋_GB2312" w:hAnsi="仿宋_GB2312" w:cs="Times New Roman" w:hint="eastAsia"/>
                <w:kern w:val="0"/>
                <w:sz w:val="21"/>
                <w:szCs w:val="21"/>
              </w:rPr>
              <w:t>五、通风系统不完善、不可靠的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（一）矿井总风量不足或者采掘工作面等主要用风地点风量不足的；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（二）没有备用主要通风机，或者两台主要通风机不具有同等能力的；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（三）违反《煤矿安全规程》规定采用串联通风的；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（四）未按照设计形成通风系统，或者生产水平和采（盘）区未实现分区通风的；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（五）高瓦斯、煤与瓦斯突出矿井的任一采（盘）区，开采容易自燃煤层、低瓦斯矿井开采煤层群和分层开采采用联合布置的采（盘）区，未设置专用回风巷，或者突出煤层工作面没有独立的回风系统的；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（六）进、回风井之间和主要进、回风巷之间联络巷中的风墙、风门不符合《煤矿安全规程》规定，造成风流短路的；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（七）采区进、回风巷未贯穿整个采区，或者虽贯穿整个采区但一段进风、一段回风，或者采用倾斜长壁布置，大巷未超前至少2个区段构成通风系统即开掘其他巷道的；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（八）煤巷、半煤岩巷和有瓦斯涌出的岩巷掘进未按照国家规定装备甲烷电、风电闭锁装置或者有关装置不能正常使用的；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（九）高瓦斯、煤（岩）与瓦斯（二氧化碳）突出矿井的煤巷、半煤岩巷和有瓦斯涌出的岩巷掘进工作面采用局部通风时，不能实现双风机、双电源且自动切换的；</w:t>
            </w:r>
          </w:p>
          <w:p w:rsidR="00107950" w:rsidRDefault="00F946FF">
            <w:pPr>
              <w:widowControl/>
              <w:autoSpaceDE w:val="0"/>
              <w:autoSpaceDN w:val="0"/>
              <w:spacing w:line="220" w:lineRule="exact"/>
              <w:jc w:val="left"/>
              <w:rPr>
                <w:rFonts w:ascii="仿宋_GB2312" w:eastAsia="宋体" w:hAnsi="宋体" w:cs="Times New Roman"/>
                <w:kern w:val="0"/>
                <w:sz w:val="21"/>
                <w:szCs w:val="21"/>
              </w:rPr>
            </w:pPr>
            <w:r>
              <w:rPr>
                <w:rFonts w:ascii="仿宋_GB2312" w:hAnsi="仿宋_GB2312" w:cs="Times New Roman" w:hint="eastAsia"/>
                <w:kern w:val="0"/>
                <w:sz w:val="21"/>
                <w:szCs w:val="21"/>
              </w:rPr>
              <w:t>（十）高瓦斯、煤（岩）与瓦斯（二氧化碳）突出建设矿井进入二期工程前，其他建设矿井进入三期工程前，没有形成地面主要通风机供风的全风压通风系统的。</w:t>
            </w:r>
          </w:p>
        </w:tc>
        <w:tc>
          <w:tcPr>
            <w:tcW w:w="2907"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rPr>
                <w:rFonts w:ascii="仿宋_GB2312" w:eastAsia="宋体" w:hAnsi="宋体" w:cs="Times New Roman"/>
                <w:kern w:val="0"/>
                <w:sz w:val="21"/>
                <w:szCs w:val="21"/>
              </w:rPr>
            </w:pPr>
          </w:p>
        </w:tc>
        <w:tc>
          <w:tcPr>
            <w:tcW w:w="1010"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jc w:val="center"/>
              <w:rPr>
                <w:rFonts w:ascii="仿宋_GB2312" w:eastAsia="宋体" w:hAnsi="宋体" w:cs="Times New Roman"/>
                <w:kern w:val="0"/>
                <w:sz w:val="21"/>
                <w:szCs w:val="21"/>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jc w:val="center"/>
              <w:rPr>
                <w:rFonts w:ascii="仿宋_GB2312" w:eastAsia="宋体" w:hAnsi="宋体" w:cs="Times New Roman"/>
                <w:kern w:val="0"/>
                <w:sz w:val="21"/>
                <w:szCs w:val="21"/>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kern w:val="0"/>
                <w:sz w:val="21"/>
                <w:szCs w:val="21"/>
              </w:rPr>
            </w:pPr>
            <w:r>
              <w:rPr>
                <w:rFonts w:ascii="仿宋_GB2312" w:hAnsi="仿宋_GB2312" w:cs="Times New Roman" w:hint="eastAsia"/>
                <w:kern w:val="0"/>
                <w:sz w:val="21"/>
                <w:szCs w:val="21"/>
              </w:rPr>
              <w:t xml:space="preserve">　</w:t>
            </w:r>
          </w:p>
        </w:tc>
        <w:tc>
          <w:tcPr>
            <w:tcW w:w="981"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jc w:val="center"/>
              <w:rPr>
                <w:rFonts w:ascii="仿宋_GB2312" w:eastAsia="宋体" w:hAnsi="宋体" w:cs="Times New Roman"/>
                <w:kern w:val="0"/>
                <w:sz w:val="21"/>
                <w:szCs w:val="21"/>
              </w:rPr>
            </w:pPr>
          </w:p>
        </w:tc>
      </w:tr>
    </w:tbl>
    <w:p w:rsidR="00107950" w:rsidRDefault="00107950">
      <w:pPr>
        <w:widowControl/>
        <w:tabs>
          <w:tab w:val="left" w:pos="916"/>
          <w:tab w:val="left" w:pos="1832"/>
          <w:tab w:val="left" w:pos="2748"/>
          <w:tab w:val="left" w:pos="3664"/>
          <w:tab w:val="left" w:pos="4580"/>
          <w:tab w:val="left" w:pos="5496"/>
          <w:tab w:val="left" w:pos="6412"/>
          <w:tab w:val="left" w:pos="7328"/>
          <w:tab w:val="left" w:pos="8244"/>
          <w:tab w:val="left" w:pos="9160"/>
        </w:tabs>
        <w:spacing w:line="360" w:lineRule="exact"/>
        <w:jc w:val="center"/>
        <w:rPr>
          <w:rFonts w:ascii="方正小标宋简体" w:eastAsia="方正小标宋简体" w:hAnsi="方正小标宋简体" w:cs="Times New Roman"/>
          <w:kern w:val="0"/>
          <w:szCs w:val="32"/>
        </w:rPr>
      </w:pPr>
    </w:p>
    <w:p w:rsidR="00107950" w:rsidRDefault="00107950">
      <w:pPr>
        <w:widowControl/>
        <w:tabs>
          <w:tab w:val="left" w:pos="916"/>
          <w:tab w:val="left" w:pos="1832"/>
          <w:tab w:val="left" w:pos="2748"/>
          <w:tab w:val="left" w:pos="3664"/>
          <w:tab w:val="left" w:pos="4580"/>
          <w:tab w:val="left" w:pos="5496"/>
          <w:tab w:val="left" w:pos="6412"/>
          <w:tab w:val="left" w:pos="7328"/>
          <w:tab w:val="left" w:pos="8244"/>
          <w:tab w:val="left" w:pos="9160"/>
        </w:tabs>
        <w:spacing w:line="360" w:lineRule="exact"/>
        <w:jc w:val="center"/>
        <w:rPr>
          <w:rFonts w:ascii="方正小标宋简体" w:eastAsia="方正小标宋简体" w:hAnsi="方正小标宋简体" w:cs="Times New Roman"/>
          <w:kern w:val="0"/>
          <w:szCs w:val="32"/>
        </w:rPr>
      </w:pPr>
    </w:p>
    <w:p w:rsidR="00107950" w:rsidRDefault="00107950">
      <w:pPr>
        <w:widowControl/>
        <w:tabs>
          <w:tab w:val="left" w:pos="916"/>
          <w:tab w:val="left" w:pos="1832"/>
          <w:tab w:val="left" w:pos="2748"/>
          <w:tab w:val="left" w:pos="3664"/>
          <w:tab w:val="left" w:pos="4580"/>
          <w:tab w:val="left" w:pos="5496"/>
          <w:tab w:val="left" w:pos="6412"/>
          <w:tab w:val="left" w:pos="7328"/>
          <w:tab w:val="left" w:pos="8244"/>
          <w:tab w:val="left" w:pos="9160"/>
        </w:tabs>
        <w:spacing w:line="360" w:lineRule="exact"/>
        <w:jc w:val="center"/>
        <w:rPr>
          <w:rFonts w:ascii="方正小标宋简体" w:eastAsia="方正小标宋简体" w:hAnsi="方正小标宋简体" w:cs="Times New Roman"/>
          <w:kern w:val="0"/>
          <w:szCs w:val="32"/>
        </w:rPr>
      </w:pPr>
    </w:p>
    <w:p w:rsidR="00107950" w:rsidRDefault="00107950">
      <w:pPr>
        <w:widowControl/>
        <w:tabs>
          <w:tab w:val="left" w:pos="916"/>
          <w:tab w:val="left" w:pos="1832"/>
          <w:tab w:val="left" w:pos="2748"/>
          <w:tab w:val="left" w:pos="3664"/>
          <w:tab w:val="left" w:pos="4580"/>
          <w:tab w:val="left" w:pos="5496"/>
          <w:tab w:val="left" w:pos="6412"/>
          <w:tab w:val="left" w:pos="7328"/>
          <w:tab w:val="left" w:pos="8244"/>
          <w:tab w:val="left" w:pos="9160"/>
        </w:tabs>
        <w:spacing w:line="360" w:lineRule="exact"/>
        <w:jc w:val="center"/>
        <w:rPr>
          <w:rFonts w:ascii="方正小标宋简体" w:eastAsia="方正小标宋简体" w:hAnsi="方正小标宋简体" w:cs="Times New Roman"/>
          <w:kern w:val="0"/>
          <w:szCs w:val="32"/>
        </w:rPr>
      </w:pPr>
    </w:p>
    <w:p w:rsidR="00F94648" w:rsidRDefault="00F94648">
      <w:pPr>
        <w:widowControl/>
        <w:tabs>
          <w:tab w:val="left" w:pos="916"/>
          <w:tab w:val="left" w:pos="1832"/>
          <w:tab w:val="left" w:pos="2748"/>
          <w:tab w:val="left" w:pos="3664"/>
          <w:tab w:val="left" w:pos="4580"/>
          <w:tab w:val="left" w:pos="5496"/>
          <w:tab w:val="left" w:pos="6412"/>
          <w:tab w:val="left" w:pos="7328"/>
          <w:tab w:val="left" w:pos="8244"/>
          <w:tab w:val="left" w:pos="9160"/>
        </w:tabs>
        <w:spacing w:line="360" w:lineRule="exact"/>
        <w:jc w:val="center"/>
        <w:rPr>
          <w:rFonts w:ascii="方正小标宋简体" w:eastAsia="方正小标宋简体" w:hAnsi="方正小标宋简体" w:cs="Times New Roman"/>
          <w:kern w:val="0"/>
          <w:szCs w:val="32"/>
        </w:rPr>
      </w:pPr>
    </w:p>
    <w:p w:rsidR="00107950" w:rsidRDefault="00107950">
      <w:pPr>
        <w:widowControl/>
        <w:tabs>
          <w:tab w:val="left" w:pos="916"/>
          <w:tab w:val="left" w:pos="1832"/>
          <w:tab w:val="left" w:pos="2748"/>
          <w:tab w:val="left" w:pos="3664"/>
          <w:tab w:val="left" w:pos="4580"/>
          <w:tab w:val="left" w:pos="5496"/>
          <w:tab w:val="left" w:pos="6412"/>
          <w:tab w:val="left" w:pos="7328"/>
          <w:tab w:val="left" w:pos="8244"/>
          <w:tab w:val="left" w:pos="9160"/>
        </w:tabs>
        <w:spacing w:line="360" w:lineRule="exact"/>
        <w:jc w:val="center"/>
        <w:rPr>
          <w:rFonts w:ascii="方正小标宋简体" w:eastAsia="方正小标宋简体" w:hAnsi="方正小标宋简体" w:cs="Times New Roman"/>
          <w:kern w:val="0"/>
          <w:szCs w:val="32"/>
        </w:rPr>
      </w:pPr>
    </w:p>
    <w:p w:rsidR="00107950" w:rsidRDefault="00F946FF">
      <w:pPr>
        <w:widowControl/>
        <w:tabs>
          <w:tab w:val="left" w:pos="916"/>
          <w:tab w:val="left" w:pos="1832"/>
          <w:tab w:val="left" w:pos="2748"/>
          <w:tab w:val="left" w:pos="3664"/>
          <w:tab w:val="left" w:pos="4580"/>
          <w:tab w:val="left" w:pos="5496"/>
          <w:tab w:val="left" w:pos="6412"/>
          <w:tab w:val="left" w:pos="7328"/>
          <w:tab w:val="left" w:pos="8244"/>
          <w:tab w:val="left" w:pos="9160"/>
        </w:tabs>
        <w:spacing w:line="360" w:lineRule="exact"/>
        <w:jc w:val="center"/>
        <w:rPr>
          <w:rFonts w:ascii="方正小标宋简体" w:eastAsia="方正小标宋简体" w:hAnsi="方正小标宋简体" w:cs="Times New Roman"/>
          <w:kern w:val="0"/>
          <w:szCs w:val="32"/>
        </w:rPr>
      </w:pPr>
      <w:r>
        <w:rPr>
          <w:rFonts w:ascii="方正小标宋简体" w:eastAsia="方正小标宋简体" w:hAnsi="方正小标宋简体" w:cs="Times New Roman" w:hint="eastAsia"/>
          <w:kern w:val="0"/>
          <w:szCs w:val="32"/>
        </w:rPr>
        <w:lastRenderedPageBreak/>
        <w:t>煤矿重大生产安全事故隐患排查报表</w:t>
      </w:r>
    </w:p>
    <w:tbl>
      <w:tblPr>
        <w:tblW w:w="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915"/>
        <w:gridCol w:w="2726"/>
        <w:gridCol w:w="1045"/>
        <w:gridCol w:w="850"/>
        <w:gridCol w:w="717"/>
        <w:gridCol w:w="867"/>
      </w:tblGrid>
      <w:tr w:rsidR="00107950">
        <w:trPr>
          <w:trHeight w:val="399"/>
          <w:jc w:val="center"/>
        </w:trPr>
        <w:tc>
          <w:tcPr>
            <w:tcW w:w="7915"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b/>
                <w:kern w:val="0"/>
                <w:sz w:val="21"/>
                <w:szCs w:val="21"/>
              </w:rPr>
            </w:pPr>
            <w:r>
              <w:rPr>
                <w:rFonts w:ascii="仿宋_GB2312" w:hAnsi="仿宋_GB2312" w:cs="Times New Roman" w:hint="eastAsia"/>
                <w:b/>
                <w:kern w:val="0"/>
                <w:sz w:val="21"/>
                <w:szCs w:val="21"/>
              </w:rPr>
              <w:t>煤矿重大生产安全事故隐患判定标准</w:t>
            </w:r>
          </w:p>
        </w:tc>
        <w:tc>
          <w:tcPr>
            <w:tcW w:w="2726"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b/>
                <w:kern w:val="0"/>
                <w:sz w:val="21"/>
                <w:szCs w:val="21"/>
              </w:rPr>
            </w:pPr>
            <w:r>
              <w:rPr>
                <w:rFonts w:ascii="仿宋_GB2312" w:hAnsi="仿宋_GB2312" w:cs="Times New Roman" w:hint="eastAsia"/>
                <w:b/>
                <w:kern w:val="0"/>
                <w:sz w:val="21"/>
                <w:szCs w:val="21"/>
              </w:rPr>
              <w:t>矿井对照排查情况</w:t>
            </w:r>
          </w:p>
        </w:tc>
        <w:tc>
          <w:tcPr>
            <w:tcW w:w="1045"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b/>
                <w:kern w:val="0"/>
                <w:sz w:val="21"/>
                <w:szCs w:val="21"/>
              </w:rPr>
            </w:pPr>
            <w:r>
              <w:rPr>
                <w:rFonts w:ascii="仿宋_GB2312" w:hAnsi="仿宋_GB2312" w:cs="Times New Roman" w:hint="eastAsia"/>
                <w:b/>
                <w:kern w:val="0"/>
                <w:sz w:val="21"/>
                <w:szCs w:val="21"/>
              </w:rPr>
              <w:t>治理措施</w:t>
            </w:r>
          </w:p>
        </w:tc>
        <w:tc>
          <w:tcPr>
            <w:tcW w:w="850"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b/>
                <w:kern w:val="0"/>
                <w:sz w:val="21"/>
                <w:szCs w:val="21"/>
              </w:rPr>
            </w:pPr>
            <w:r>
              <w:rPr>
                <w:rFonts w:ascii="仿宋_GB2312" w:hAnsi="仿宋_GB2312" w:cs="Times New Roman" w:hint="eastAsia"/>
                <w:b/>
                <w:kern w:val="0"/>
                <w:sz w:val="21"/>
                <w:szCs w:val="21"/>
              </w:rPr>
              <w:t>整改负责人</w:t>
            </w:r>
          </w:p>
        </w:tc>
        <w:tc>
          <w:tcPr>
            <w:tcW w:w="717"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b/>
                <w:kern w:val="0"/>
                <w:sz w:val="21"/>
                <w:szCs w:val="21"/>
              </w:rPr>
            </w:pPr>
            <w:r>
              <w:rPr>
                <w:rFonts w:ascii="仿宋_GB2312" w:hAnsi="仿宋_GB2312" w:cs="Times New Roman" w:hint="eastAsia"/>
                <w:b/>
                <w:kern w:val="0"/>
                <w:sz w:val="21"/>
                <w:szCs w:val="21"/>
              </w:rPr>
              <w:t>整改完成时间</w:t>
            </w:r>
          </w:p>
        </w:tc>
        <w:tc>
          <w:tcPr>
            <w:tcW w:w="867"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b/>
                <w:kern w:val="0"/>
                <w:sz w:val="21"/>
                <w:szCs w:val="21"/>
              </w:rPr>
            </w:pPr>
            <w:r>
              <w:rPr>
                <w:rFonts w:ascii="仿宋_GB2312" w:hAnsi="仿宋_GB2312" w:cs="Times New Roman" w:hint="eastAsia"/>
                <w:b/>
                <w:kern w:val="0"/>
                <w:sz w:val="21"/>
                <w:szCs w:val="21"/>
              </w:rPr>
              <w:t>排查人</w:t>
            </w:r>
          </w:p>
        </w:tc>
      </w:tr>
      <w:tr w:rsidR="00107950">
        <w:trPr>
          <w:trHeight w:val="399"/>
          <w:jc w:val="center"/>
        </w:trPr>
        <w:tc>
          <w:tcPr>
            <w:tcW w:w="7915"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rPr>
                <w:rFonts w:ascii="仿宋_GB2312" w:eastAsia="宋体" w:hAnsi="宋体" w:cs="Times New Roman"/>
                <w:kern w:val="0"/>
                <w:sz w:val="21"/>
                <w:szCs w:val="21"/>
              </w:rPr>
            </w:pPr>
            <w:r>
              <w:rPr>
                <w:rFonts w:ascii="仿宋_GB2312" w:hAnsi="仿宋_GB2312" w:cs="Times New Roman" w:hint="eastAsia"/>
                <w:kern w:val="0"/>
                <w:sz w:val="21"/>
                <w:szCs w:val="21"/>
              </w:rPr>
              <w:t>六、有严重水患，未采取有效措施</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（一）未查明矿井水文地质条件和井田范围内采空区、废弃老窑积水等情况而组织生产建设的；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（二）水文地质类型复杂、极复杂的矿井未设置专门的防治水机构、未配备专门的探放水作业队伍，或者未配齐专用探放水设备的；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（三）在需要探放水的区域进行采掘作业未按照国家规定进行探放水的；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（四）未按照国家规定留设或者擅自开采（破坏）各种防隔水煤（岩）柱的；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（五）有突（透、溃）水征兆未撤出井下所有受水患威胁地点人员的；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（六）受地表水倒灌威胁的矿井在强降雨天气或其来水上游发生洪水期间未实施停产撤人的；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（七）建设矿井进入三期工程前，未按照设计建成永久排水系统，或者生产矿井延深到设计水平时，未建成防、排水系统而违规开拓掘进的；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（八）矿井主要排水系统水泵排水能力、管路和水仓容量不符合《煤矿安全规程》规定的；</w:t>
            </w:r>
          </w:p>
          <w:p w:rsidR="00107950" w:rsidRDefault="00F946FF">
            <w:pPr>
              <w:widowControl/>
              <w:autoSpaceDE w:val="0"/>
              <w:autoSpaceDN w:val="0"/>
              <w:spacing w:line="220" w:lineRule="exact"/>
              <w:jc w:val="left"/>
              <w:rPr>
                <w:rFonts w:ascii="仿宋_GB2312" w:eastAsia="宋体" w:hAnsi="宋体" w:cs="Times New Roman"/>
                <w:kern w:val="0"/>
                <w:sz w:val="21"/>
                <w:szCs w:val="21"/>
              </w:rPr>
            </w:pPr>
            <w:r>
              <w:rPr>
                <w:rFonts w:ascii="仿宋_GB2312" w:hAnsi="仿宋_GB2312" w:cs="Times New Roman" w:hint="eastAsia"/>
                <w:kern w:val="0"/>
                <w:sz w:val="21"/>
                <w:szCs w:val="21"/>
              </w:rPr>
              <w:t>（九）开采地表水体、老空水淹区域或者强含水层下急倾斜煤层，未按照国家规定消除水患威胁的。</w:t>
            </w:r>
          </w:p>
        </w:tc>
        <w:tc>
          <w:tcPr>
            <w:tcW w:w="2726"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rPr>
                <w:rFonts w:ascii="仿宋_GB2312" w:eastAsia="宋体" w:hAnsi="宋体" w:cs="Times New Roman"/>
                <w:kern w:val="0"/>
                <w:sz w:val="21"/>
                <w:szCs w:val="21"/>
              </w:rPr>
            </w:pPr>
          </w:p>
        </w:tc>
        <w:tc>
          <w:tcPr>
            <w:tcW w:w="1045"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jc w:val="center"/>
              <w:rPr>
                <w:rFonts w:ascii="仿宋_GB2312" w:eastAsia="宋体" w:hAnsi="宋体" w:cs="Times New Roman"/>
                <w:kern w:val="0"/>
                <w:sz w:val="21"/>
                <w:szCs w:val="2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jc w:val="center"/>
              <w:rPr>
                <w:rFonts w:ascii="仿宋_GB2312" w:eastAsia="宋体" w:hAnsi="宋体" w:cs="Times New Roman"/>
                <w:kern w:val="0"/>
                <w:sz w:val="21"/>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kern w:val="0"/>
                <w:sz w:val="21"/>
                <w:szCs w:val="21"/>
              </w:rPr>
            </w:pPr>
            <w:r>
              <w:rPr>
                <w:rFonts w:ascii="仿宋_GB2312" w:hAnsi="仿宋_GB2312" w:cs="Times New Roman" w:hint="eastAsia"/>
                <w:kern w:val="0"/>
                <w:sz w:val="21"/>
                <w:szCs w:val="21"/>
              </w:rPr>
              <w:t xml:space="preserve">　</w:t>
            </w:r>
          </w:p>
        </w:tc>
        <w:tc>
          <w:tcPr>
            <w:tcW w:w="867"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jc w:val="center"/>
              <w:rPr>
                <w:rFonts w:ascii="仿宋_GB2312" w:eastAsia="宋体" w:hAnsi="宋体" w:cs="Times New Roman"/>
                <w:kern w:val="0"/>
                <w:sz w:val="21"/>
                <w:szCs w:val="21"/>
              </w:rPr>
            </w:pPr>
          </w:p>
        </w:tc>
      </w:tr>
      <w:tr w:rsidR="00107950">
        <w:trPr>
          <w:trHeight w:val="629"/>
          <w:jc w:val="center"/>
        </w:trPr>
        <w:tc>
          <w:tcPr>
            <w:tcW w:w="7915"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七、超层越界开采的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（一）超出采矿许可证载明的开采煤层层位或者标高进行开采的；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（二）超出采矿许可证载明的坐标控制范围进行开采的；</w:t>
            </w:r>
          </w:p>
          <w:p w:rsidR="00107950" w:rsidRDefault="00F946FF">
            <w:pPr>
              <w:widowControl/>
              <w:autoSpaceDE w:val="0"/>
              <w:autoSpaceDN w:val="0"/>
              <w:spacing w:line="220" w:lineRule="exact"/>
              <w:jc w:val="left"/>
              <w:rPr>
                <w:rFonts w:ascii="仿宋_GB2312" w:eastAsia="宋体" w:hAnsi="宋体" w:cs="Times New Roman"/>
                <w:kern w:val="0"/>
                <w:sz w:val="21"/>
                <w:szCs w:val="21"/>
              </w:rPr>
            </w:pPr>
            <w:r>
              <w:rPr>
                <w:rFonts w:ascii="仿宋_GB2312" w:hAnsi="仿宋_GB2312" w:cs="Times New Roman" w:hint="eastAsia"/>
                <w:kern w:val="0"/>
                <w:sz w:val="21"/>
                <w:szCs w:val="21"/>
              </w:rPr>
              <w:t>（三）擅自开采（破坏）安全煤柱的。</w:t>
            </w:r>
          </w:p>
        </w:tc>
        <w:tc>
          <w:tcPr>
            <w:tcW w:w="2726"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rPr>
                <w:rFonts w:ascii="仿宋_GB2312" w:eastAsia="宋体" w:hAnsi="宋体" w:cs="Times New Roman"/>
                <w:kern w:val="0"/>
                <w:sz w:val="21"/>
                <w:szCs w:val="21"/>
              </w:rPr>
            </w:pPr>
          </w:p>
        </w:tc>
        <w:tc>
          <w:tcPr>
            <w:tcW w:w="1045"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jc w:val="center"/>
              <w:rPr>
                <w:rFonts w:ascii="仿宋_GB2312" w:eastAsia="宋体" w:hAnsi="宋体" w:cs="Times New Roman"/>
                <w:kern w:val="0"/>
                <w:sz w:val="21"/>
                <w:szCs w:val="2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kern w:val="0"/>
                <w:sz w:val="21"/>
                <w:szCs w:val="21"/>
              </w:rPr>
            </w:pPr>
            <w:r>
              <w:rPr>
                <w:rFonts w:ascii="仿宋_GB2312" w:hAnsi="仿宋_GB2312" w:cs="Times New Roman" w:hint="eastAsia"/>
                <w:kern w:val="0"/>
                <w:sz w:val="21"/>
                <w:szCs w:val="21"/>
              </w:rPr>
              <w:t xml:space="preserve">　</w:t>
            </w:r>
          </w:p>
        </w:tc>
        <w:tc>
          <w:tcPr>
            <w:tcW w:w="717"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jc w:val="center"/>
              <w:rPr>
                <w:rFonts w:ascii="仿宋_GB2312" w:eastAsia="宋体" w:hAnsi="宋体" w:cs="Times New Roman"/>
                <w:kern w:val="0"/>
                <w:sz w:val="21"/>
                <w:szCs w:val="21"/>
              </w:rPr>
            </w:pPr>
          </w:p>
        </w:tc>
        <w:tc>
          <w:tcPr>
            <w:tcW w:w="867"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jc w:val="center"/>
              <w:rPr>
                <w:rFonts w:ascii="仿宋_GB2312" w:eastAsia="宋体" w:hAnsi="宋体" w:cs="Times New Roman"/>
                <w:kern w:val="0"/>
                <w:sz w:val="21"/>
                <w:szCs w:val="21"/>
              </w:rPr>
            </w:pPr>
          </w:p>
        </w:tc>
      </w:tr>
      <w:tr w:rsidR="00107950">
        <w:trPr>
          <w:trHeight w:val="1238"/>
          <w:jc w:val="center"/>
        </w:trPr>
        <w:tc>
          <w:tcPr>
            <w:tcW w:w="7915"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rPr>
                <w:rFonts w:ascii="仿宋_GB2312" w:eastAsia="宋体" w:hAnsi="宋体" w:cs="Times New Roman"/>
                <w:kern w:val="0"/>
                <w:sz w:val="21"/>
                <w:szCs w:val="21"/>
              </w:rPr>
            </w:pPr>
            <w:r>
              <w:rPr>
                <w:rFonts w:ascii="仿宋_GB2312" w:hAnsi="仿宋_GB2312" w:cs="Times New Roman" w:hint="eastAsia"/>
                <w:kern w:val="0"/>
                <w:sz w:val="21"/>
                <w:szCs w:val="21"/>
              </w:rPr>
              <w:t>八、有冲击地压危险，未采取有效措施</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（一）未按照国家规定进行煤层（岩层）冲击倾向性鉴定，或者开采有冲击倾向性煤层未进行冲击危险性评价，或者开采冲击地压煤层，未进行采区、采掘工作面冲击危险性评价的；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（二）有冲击地压危险的矿井未设置专门的防冲机构、未配备专业人员或者未编制专门设计的；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（三）未进行冲击地压危险性预测，或者未进行防冲措施效果检验以及防冲措施效果检验不达标仍组织生产建设的；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（四）开采冲击地压煤层时，违规开采孤岛煤柱，采掘工作面位置、间距不符合国家规定，或者开采顺序不合理、采掘速度不符合国家规定、违反国家规定布置巷道或者留设煤（岩）柱造成应力集中的；</w:t>
            </w:r>
          </w:p>
          <w:p w:rsidR="00107950" w:rsidRDefault="00F946FF">
            <w:pPr>
              <w:widowControl/>
              <w:autoSpaceDE w:val="0"/>
              <w:autoSpaceDN w:val="0"/>
              <w:spacing w:line="220" w:lineRule="exact"/>
              <w:jc w:val="left"/>
              <w:rPr>
                <w:rFonts w:ascii="仿宋_GB2312" w:eastAsia="宋体" w:hAnsi="宋体" w:cs="Times New Roman"/>
                <w:kern w:val="0"/>
                <w:sz w:val="21"/>
                <w:szCs w:val="21"/>
              </w:rPr>
            </w:pPr>
            <w:r>
              <w:rPr>
                <w:rFonts w:ascii="仿宋_GB2312" w:hAnsi="仿宋_GB2312" w:cs="Times New Roman" w:hint="eastAsia"/>
                <w:kern w:val="0"/>
                <w:sz w:val="21"/>
                <w:szCs w:val="21"/>
              </w:rPr>
              <w:t>（五）未制定或者未严格执行冲击地压危险区域人员准入制度的。</w:t>
            </w:r>
          </w:p>
        </w:tc>
        <w:tc>
          <w:tcPr>
            <w:tcW w:w="2726"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rPr>
                <w:rFonts w:ascii="仿宋_GB2312" w:eastAsia="宋体" w:hAnsi="宋体" w:cs="Times New Roman"/>
                <w:kern w:val="0"/>
                <w:sz w:val="21"/>
                <w:szCs w:val="21"/>
              </w:rPr>
            </w:pPr>
          </w:p>
        </w:tc>
        <w:tc>
          <w:tcPr>
            <w:tcW w:w="1045"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jc w:val="center"/>
              <w:rPr>
                <w:rFonts w:ascii="仿宋_GB2312" w:eastAsia="宋体" w:hAnsi="宋体" w:cs="Times New Roman"/>
                <w:kern w:val="0"/>
                <w:sz w:val="21"/>
                <w:szCs w:val="2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jc w:val="center"/>
              <w:rPr>
                <w:rFonts w:ascii="仿宋_GB2312" w:eastAsia="宋体" w:hAnsi="宋体" w:cs="Times New Roman"/>
                <w:kern w:val="0"/>
                <w:sz w:val="21"/>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kern w:val="0"/>
                <w:sz w:val="21"/>
                <w:szCs w:val="21"/>
              </w:rPr>
            </w:pPr>
            <w:r>
              <w:rPr>
                <w:rFonts w:ascii="仿宋_GB2312" w:hAnsi="仿宋_GB2312" w:cs="Times New Roman" w:hint="eastAsia"/>
                <w:kern w:val="0"/>
                <w:sz w:val="21"/>
                <w:szCs w:val="21"/>
              </w:rPr>
              <w:t xml:space="preserve">　</w:t>
            </w:r>
          </w:p>
        </w:tc>
        <w:tc>
          <w:tcPr>
            <w:tcW w:w="867"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jc w:val="center"/>
              <w:rPr>
                <w:rFonts w:ascii="仿宋_GB2312" w:eastAsia="宋体" w:hAnsi="宋体" w:cs="Times New Roman"/>
                <w:kern w:val="0"/>
                <w:sz w:val="21"/>
                <w:szCs w:val="21"/>
              </w:rPr>
            </w:pPr>
          </w:p>
        </w:tc>
      </w:tr>
    </w:tbl>
    <w:p w:rsidR="00107950" w:rsidRDefault="00F946FF">
      <w:pPr>
        <w:widowControl/>
        <w:tabs>
          <w:tab w:val="left" w:pos="916"/>
          <w:tab w:val="left" w:pos="1832"/>
          <w:tab w:val="left" w:pos="2748"/>
          <w:tab w:val="left" w:pos="3664"/>
          <w:tab w:val="left" w:pos="4580"/>
          <w:tab w:val="left" w:pos="5496"/>
          <w:tab w:val="left" w:pos="6412"/>
          <w:tab w:val="left" w:pos="7328"/>
          <w:tab w:val="left" w:pos="8244"/>
          <w:tab w:val="left" w:pos="9160"/>
        </w:tabs>
        <w:spacing w:line="360" w:lineRule="exact"/>
        <w:jc w:val="center"/>
        <w:rPr>
          <w:rFonts w:ascii="方正小标宋简体" w:eastAsia="方正小标宋简体" w:hAnsi="方正小标宋简体" w:cs="Times New Roman"/>
          <w:kern w:val="0"/>
          <w:szCs w:val="32"/>
        </w:rPr>
      </w:pPr>
      <w:r>
        <w:rPr>
          <w:rFonts w:ascii="方正小标宋简体" w:eastAsia="方正小标宋简体" w:hAnsi="方正小标宋简体" w:cs="Times New Roman" w:hint="eastAsia"/>
          <w:kern w:val="0"/>
          <w:szCs w:val="32"/>
        </w:rPr>
        <w:lastRenderedPageBreak/>
        <w:t>煤矿重大生产安全事故隐患排查报表</w:t>
      </w:r>
    </w:p>
    <w:tbl>
      <w:tblPr>
        <w:tblW w:w="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220"/>
        <w:gridCol w:w="2679"/>
        <w:gridCol w:w="1143"/>
        <w:gridCol w:w="843"/>
        <w:gridCol w:w="675"/>
        <w:gridCol w:w="1170"/>
      </w:tblGrid>
      <w:tr w:rsidR="00107950">
        <w:trPr>
          <w:trHeight w:val="767"/>
          <w:jc w:val="center"/>
        </w:trPr>
        <w:tc>
          <w:tcPr>
            <w:tcW w:w="8220"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jc w:val="center"/>
              <w:rPr>
                <w:rFonts w:ascii="仿宋_GB2312" w:eastAsia="宋体" w:hAnsi="宋体" w:cs="Times New Roman"/>
                <w:b/>
                <w:kern w:val="0"/>
                <w:sz w:val="21"/>
                <w:szCs w:val="21"/>
              </w:rPr>
            </w:pPr>
            <w:r>
              <w:rPr>
                <w:rFonts w:ascii="仿宋_GB2312" w:hAnsi="仿宋_GB2312" w:cs="Times New Roman" w:hint="eastAsia"/>
                <w:b/>
                <w:kern w:val="0"/>
                <w:sz w:val="24"/>
                <w:szCs w:val="24"/>
              </w:rPr>
              <w:t xml:space="preserve">　</w:t>
            </w:r>
            <w:r>
              <w:rPr>
                <w:rFonts w:ascii="仿宋_GB2312" w:hAnsi="仿宋_GB2312" w:cs="Times New Roman" w:hint="eastAsia"/>
                <w:b/>
                <w:kern w:val="0"/>
                <w:sz w:val="21"/>
                <w:szCs w:val="21"/>
              </w:rPr>
              <w:t>煤矿重大生产安全事故隐患判定标准</w:t>
            </w:r>
          </w:p>
        </w:tc>
        <w:tc>
          <w:tcPr>
            <w:tcW w:w="2679"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jc w:val="center"/>
              <w:rPr>
                <w:rFonts w:ascii="仿宋_GB2312" w:eastAsia="宋体" w:hAnsi="宋体" w:cs="Times New Roman"/>
                <w:b/>
                <w:kern w:val="0"/>
                <w:sz w:val="21"/>
                <w:szCs w:val="21"/>
              </w:rPr>
            </w:pPr>
            <w:r>
              <w:rPr>
                <w:rFonts w:ascii="仿宋_GB2312" w:hAnsi="仿宋_GB2312" w:cs="Times New Roman" w:hint="eastAsia"/>
                <w:b/>
                <w:kern w:val="0"/>
                <w:sz w:val="21"/>
                <w:szCs w:val="21"/>
              </w:rPr>
              <w:t>矿井对照排查情况</w:t>
            </w:r>
          </w:p>
        </w:tc>
        <w:tc>
          <w:tcPr>
            <w:tcW w:w="1143"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b/>
                <w:kern w:val="0"/>
                <w:sz w:val="21"/>
                <w:szCs w:val="21"/>
              </w:rPr>
            </w:pPr>
            <w:r>
              <w:rPr>
                <w:rFonts w:ascii="仿宋_GB2312" w:hAnsi="仿宋_GB2312" w:cs="Times New Roman" w:hint="eastAsia"/>
                <w:b/>
                <w:kern w:val="0"/>
                <w:sz w:val="21"/>
                <w:szCs w:val="21"/>
              </w:rPr>
              <w:t>治理措施</w:t>
            </w:r>
          </w:p>
        </w:tc>
        <w:tc>
          <w:tcPr>
            <w:tcW w:w="843"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b/>
                <w:kern w:val="0"/>
                <w:sz w:val="21"/>
                <w:szCs w:val="21"/>
              </w:rPr>
            </w:pPr>
            <w:r>
              <w:rPr>
                <w:rFonts w:ascii="仿宋_GB2312" w:hAnsi="仿宋_GB2312" w:cs="Times New Roman" w:hint="eastAsia"/>
                <w:b/>
                <w:kern w:val="0"/>
                <w:sz w:val="21"/>
                <w:szCs w:val="21"/>
              </w:rPr>
              <w:t>整改负责人</w:t>
            </w:r>
          </w:p>
        </w:tc>
        <w:tc>
          <w:tcPr>
            <w:tcW w:w="675"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b/>
                <w:kern w:val="0"/>
                <w:sz w:val="21"/>
                <w:szCs w:val="21"/>
              </w:rPr>
            </w:pPr>
            <w:r>
              <w:rPr>
                <w:rFonts w:ascii="仿宋_GB2312" w:hAnsi="仿宋_GB2312" w:cs="Times New Roman" w:hint="eastAsia"/>
                <w:b/>
                <w:kern w:val="0"/>
                <w:sz w:val="21"/>
                <w:szCs w:val="21"/>
              </w:rPr>
              <w:t>整改完成时间</w:t>
            </w:r>
          </w:p>
        </w:tc>
        <w:tc>
          <w:tcPr>
            <w:tcW w:w="1170"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b/>
                <w:kern w:val="0"/>
                <w:sz w:val="21"/>
                <w:szCs w:val="21"/>
              </w:rPr>
            </w:pPr>
            <w:r>
              <w:rPr>
                <w:rFonts w:ascii="仿宋_GB2312" w:hAnsi="仿宋_GB2312" w:cs="Times New Roman" w:hint="eastAsia"/>
                <w:b/>
                <w:kern w:val="0"/>
                <w:sz w:val="21"/>
                <w:szCs w:val="21"/>
              </w:rPr>
              <w:t>排查人</w:t>
            </w:r>
          </w:p>
        </w:tc>
      </w:tr>
      <w:tr w:rsidR="00107950">
        <w:trPr>
          <w:trHeight w:val="767"/>
          <w:jc w:val="center"/>
        </w:trPr>
        <w:tc>
          <w:tcPr>
            <w:tcW w:w="8220"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00" w:lineRule="exact"/>
              <w:rPr>
                <w:rFonts w:ascii="仿宋_GB2312" w:eastAsia="宋体" w:hAnsi="宋体" w:cs="Times New Roman"/>
                <w:kern w:val="0"/>
                <w:sz w:val="21"/>
                <w:szCs w:val="21"/>
              </w:rPr>
            </w:pPr>
            <w:r>
              <w:rPr>
                <w:rFonts w:ascii="仿宋_GB2312" w:hAnsi="仿宋_GB2312" w:cs="Times New Roman" w:hint="eastAsia"/>
                <w:kern w:val="0"/>
                <w:sz w:val="21"/>
                <w:szCs w:val="21"/>
              </w:rPr>
              <w:t>九、自然发火严重，未采取有效措施；</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（一）开采容易自燃和自燃煤层的矿井，未编制防灭火专项设计或者未采取综合防灭火措施的；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（二）高瓦斯矿井采用放顶煤采煤法不能有效防治煤层自然发火的；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（三）有自然发火征兆没有采取相应的安全防范措施继续生产建设的；</w:t>
            </w:r>
          </w:p>
          <w:p w:rsidR="00107950" w:rsidRDefault="00F946FF">
            <w:pPr>
              <w:widowControl/>
              <w:autoSpaceDE w:val="0"/>
              <w:autoSpaceDN w:val="0"/>
              <w:spacing w:line="220" w:lineRule="exact"/>
              <w:jc w:val="left"/>
              <w:rPr>
                <w:rFonts w:ascii="仿宋_GB2312" w:eastAsia="宋体" w:hAnsi="宋体" w:cs="Times New Roman"/>
                <w:kern w:val="0"/>
                <w:sz w:val="21"/>
                <w:szCs w:val="21"/>
              </w:rPr>
            </w:pPr>
            <w:r>
              <w:rPr>
                <w:rFonts w:ascii="仿宋_GB2312" w:hAnsi="仿宋_GB2312" w:cs="Times New Roman" w:hint="eastAsia"/>
                <w:kern w:val="0"/>
                <w:sz w:val="21"/>
                <w:szCs w:val="21"/>
              </w:rPr>
              <w:t>（四）违反《煤矿安全规程》规定启封火区的。</w:t>
            </w:r>
          </w:p>
        </w:tc>
        <w:tc>
          <w:tcPr>
            <w:tcW w:w="2679"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rPr>
                <w:rFonts w:ascii="仿宋_GB2312" w:eastAsia="宋体" w:hAnsi="宋体" w:cs="Times New Roman"/>
                <w:kern w:val="0"/>
                <w:sz w:val="21"/>
                <w:szCs w:val="21"/>
              </w:rPr>
            </w:pPr>
          </w:p>
        </w:tc>
        <w:tc>
          <w:tcPr>
            <w:tcW w:w="1143"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jc w:val="center"/>
              <w:rPr>
                <w:rFonts w:ascii="仿宋_GB2312" w:eastAsia="宋体" w:hAnsi="宋体" w:cs="Times New Roman"/>
                <w:kern w:val="0"/>
                <w:sz w:val="21"/>
                <w:szCs w:val="21"/>
              </w:rPr>
            </w:pPr>
          </w:p>
        </w:tc>
        <w:tc>
          <w:tcPr>
            <w:tcW w:w="843"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jc w:val="center"/>
              <w:rPr>
                <w:rFonts w:ascii="仿宋_GB2312" w:eastAsia="宋体" w:hAnsi="宋体" w:cs="Times New Roman"/>
                <w:kern w:val="0"/>
                <w:sz w:val="21"/>
                <w:szCs w:val="21"/>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jc w:val="center"/>
              <w:rPr>
                <w:rFonts w:ascii="仿宋_GB2312" w:eastAsia="宋体" w:hAnsi="宋体" w:cs="Times New Roman"/>
                <w:kern w:val="0"/>
                <w:sz w:val="21"/>
                <w:szCs w:val="21"/>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jc w:val="center"/>
              <w:rPr>
                <w:rFonts w:ascii="仿宋_GB2312" w:eastAsia="宋体" w:hAnsi="宋体" w:cs="Times New Roman"/>
                <w:kern w:val="0"/>
                <w:sz w:val="21"/>
                <w:szCs w:val="21"/>
              </w:rPr>
            </w:pPr>
          </w:p>
        </w:tc>
      </w:tr>
      <w:tr w:rsidR="00107950">
        <w:trPr>
          <w:trHeight w:val="767"/>
          <w:jc w:val="center"/>
        </w:trPr>
        <w:tc>
          <w:tcPr>
            <w:tcW w:w="8220"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十、使用明令禁止使用或者淘汰的设备、工艺</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（一）使用被列入国家禁止井工煤矿使用的设备及工艺目录的产品或者工艺的；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（二）井下电气设备、电缆未取得煤矿矿用产品安全标志的；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（三）井下电气设备选型与矿井瓦斯等级不符，或者采（盘）区内防爆型电气设备存在失爆，或者井下使用非防爆无轨胶轮车的；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（四）未按照矿井瓦斯等级选用相应的煤矿许用炸药和雷管、未使用专用发爆器，或者裸露爆破的；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（五）采煤工作面不能保证2个畅通的安全出口的；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（六）高瓦斯矿井、煤与瓦斯突出矿井、开采容易自燃和自燃煤层（薄煤层除外）矿井，采煤工作面采用前进式采煤方法的。</w:t>
            </w:r>
          </w:p>
        </w:tc>
        <w:tc>
          <w:tcPr>
            <w:tcW w:w="2679"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rPr>
                <w:rFonts w:ascii="仿宋_GB2312" w:eastAsia="宋体" w:hAnsi="宋体" w:cs="Times New Roman"/>
                <w:kern w:val="0"/>
                <w:sz w:val="21"/>
                <w:szCs w:val="21"/>
              </w:rPr>
            </w:pPr>
          </w:p>
        </w:tc>
        <w:tc>
          <w:tcPr>
            <w:tcW w:w="1143"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jc w:val="center"/>
              <w:rPr>
                <w:rFonts w:ascii="仿宋_GB2312" w:eastAsia="宋体" w:hAnsi="宋体" w:cs="Times New Roman"/>
                <w:kern w:val="0"/>
                <w:sz w:val="21"/>
                <w:szCs w:val="21"/>
              </w:rPr>
            </w:pPr>
          </w:p>
        </w:tc>
        <w:tc>
          <w:tcPr>
            <w:tcW w:w="843"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jc w:val="center"/>
              <w:rPr>
                <w:rFonts w:ascii="仿宋_GB2312" w:eastAsia="宋体" w:hAnsi="宋体" w:cs="Times New Roman"/>
                <w:kern w:val="0"/>
                <w:sz w:val="21"/>
                <w:szCs w:val="21"/>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jc w:val="center"/>
              <w:rPr>
                <w:rFonts w:ascii="仿宋_GB2312" w:eastAsia="宋体" w:hAnsi="宋体" w:cs="Times New Roman"/>
                <w:kern w:val="0"/>
                <w:sz w:val="21"/>
                <w:szCs w:val="21"/>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20" w:lineRule="exact"/>
              <w:jc w:val="center"/>
              <w:rPr>
                <w:rFonts w:ascii="仿宋_GB2312" w:eastAsia="宋体" w:hAnsi="宋体" w:cs="Times New Roman"/>
                <w:kern w:val="0"/>
                <w:sz w:val="21"/>
                <w:szCs w:val="21"/>
              </w:rPr>
            </w:pPr>
          </w:p>
        </w:tc>
      </w:tr>
      <w:tr w:rsidR="00107950">
        <w:trPr>
          <w:trHeight w:val="767"/>
          <w:jc w:val="center"/>
        </w:trPr>
        <w:tc>
          <w:tcPr>
            <w:tcW w:w="8220"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00" w:lineRule="exact"/>
              <w:rPr>
                <w:rFonts w:ascii="仿宋_GB2312" w:eastAsia="宋体" w:hAnsi="宋体" w:cs="Times New Roman"/>
                <w:kern w:val="0"/>
                <w:sz w:val="21"/>
                <w:szCs w:val="21"/>
              </w:rPr>
            </w:pPr>
            <w:r>
              <w:rPr>
                <w:rFonts w:ascii="仿宋_GB2312" w:hAnsi="仿宋_GB2312" w:cs="Times New Roman" w:hint="eastAsia"/>
                <w:kern w:val="0"/>
                <w:sz w:val="21"/>
                <w:szCs w:val="21"/>
              </w:rPr>
              <w:t>十一、煤矿没有双回路供电系统</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（一）单回路供电的；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（二）有两回路电源线路但取自一个区域变电所同一母线段的；</w:t>
            </w:r>
          </w:p>
          <w:p w:rsidR="00107950" w:rsidRDefault="00F946FF">
            <w:pPr>
              <w:widowControl/>
              <w:autoSpaceDE w:val="0"/>
              <w:autoSpaceDN w:val="0"/>
              <w:spacing w:line="220" w:lineRule="exact"/>
              <w:jc w:val="left"/>
              <w:rPr>
                <w:rFonts w:ascii="仿宋_GB2312" w:eastAsia="宋体" w:hAnsi="宋体" w:cs="Times New Roman"/>
                <w:kern w:val="0"/>
                <w:sz w:val="21"/>
                <w:szCs w:val="21"/>
              </w:rPr>
            </w:pPr>
            <w:r>
              <w:rPr>
                <w:rFonts w:ascii="仿宋_GB2312" w:hAnsi="仿宋_GB2312" w:cs="Times New Roman" w:hint="eastAsia"/>
                <w:kern w:val="0"/>
                <w:sz w:val="21"/>
                <w:szCs w:val="21"/>
              </w:rPr>
              <w:t>（三）进入二期工程的高瓦斯、煤与瓦斯突出、水文地质类型为复杂和极复杂的建设矿井，以及进入三期工程的其他建设矿井，未形成两回路供电的。</w:t>
            </w:r>
          </w:p>
        </w:tc>
        <w:tc>
          <w:tcPr>
            <w:tcW w:w="2679"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00" w:lineRule="exact"/>
              <w:rPr>
                <w:rFonts w:ascii="仿宋_GB2312" w:eastAsia="宋体" w:hAnsi="宋体" w:cs="Times New Roman"/>
                <w:kern w:val="0"/>
                <w:sz w:val="21"/>
                <w:szCs w:val="21"/>
              </w:rPr>
            </w:pPr>
          </w:p>
        </w:tc>
        <w:tc>
          <w:tcPr>
            <w:tcW w:w="1143"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00" w:lineRule="exact"/>
              <w:jc w:val="center"/>
              <w:rPr>
                <w:rFonts w:ascii="仿宋_GB2312" w:eastAsia="宋体" w:hAnsi="宋体" w:cs="Times New Roman"/>
                <w:kern w:val="0"/>
                <w:sz w:val="21"/>
                <w:szCs w:val="21"/>
              </w:rPr>
            </w:pPr>
          </w:p>
        </w:tc>
        <w:tc>
          <w:tcPr>
            <w:tcW w:w="843" w:type="dxa"/>
            <w:tcBorders>
              <w:top w:val="single" w:sz="6" w:space="0" w:color="000000"/>
              <w:left w:val="single" w:sz="6" w:space="0" w:color="000000"/>
              <w:bottom w:val="single" w:sz="6" w:space="0" w:color="000000"/>
              <w:right w:val="single" w:sz="6" w:space="0" w:color="000000"/>
            </w:tcBorders>
          </w:tcPr>
          <w:p w:rsidR="00107950" w:rsidRDefault="00107950">
            <w:pPr>
              <w:widowControl/>
              <w:spacing w:line="200" w:lineRule="exact"/>
              <w:rPr>
                <w:rFonts w:ascii="仿宋_GB2312" w:eastAsia="宋体" w:hAnsi="宋体" w:cs="Times New Roman"/>
                <w:kern w:val="0"/>
                <w:sz w:val="21"/>
                <w:szCs w:val="21"/>
              </w:rPr>
            </w:pPr>
          </w:p>
        </w:tc>
        <w:tc>
          <w:tcPr>
            <w:tcW w:w="675" w:type="dxa"/>
            <w:tcBorders>
              <w:top w:val="single" w:sz="6" w:space="0" w:color="000000"/>
              <w:left w:val="single" w:sz="6" w:space="0" w:color="000000"/>
              <w:bottom w:val="single" w:sz="6" w:space="0" w:color="000000"/>
              <w:right w:val="single" w:sz="6" w:space="0" w:color="000000"/>
            </w:tcBorders>
          </w:tcPr>
          <w:p w:rsidR="00107950" w:rsidRDefault="00107950">
            <w:pPr>
              <w:widowControl/>
              <w:spacing w:line="200" w:lineRule="exact"/>
              <w:rPr>
                <w:rFonts w:ascii="仿宋_GB2312" w:eastAsia="宋体" w:hAnsi="宋体" w:cs="Times New Roman"/>
                <w:kern w:val="0"/>
                <w:sz w:val="21"/>
                <w:szCs w:val="21"/>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00" w:lineRule="exact"/>
              <w:jc w:val="center"/>
              <w:rPr>
                <w:rFonts w:ascii="仿宋_GB2312" w:eastAsia="宋体" w:hAnsi="宋体" w:cs="Times New Roman"/>
                <w:kern w:val="0"/>
                <w:sz w:val="21"/>
                <w:szCs w:val="21"/>
              </w:rPr>
            </w:pPr>
          </w:p>
        </w:tc>
      </w:tr>
      <w:tr w:rsidR="00107950">
        <w:trPr>
          <w:trHeight w:val="285"/>
          <w:jc w:val="center"/>
        </w:trPr>
        <w:tc>
          <w:tcPr>
            <w:tcW w:w="8220" w:type="dxa"/>
            <w:tcBorders>
              <w:top w:val="single" w:sz="6" w:space="0" w:color="000000"/>
              <w:left w:val="single" w:sz="6" w:space="0" w:color="000000"/>
              <w:bottom w:val="single" w:sz="6" w:space="0" w:color="000000"/>
              <w:right w:val="single" w:sz="6" w:space="0" w:color="000000"/>
            </w:tcBorders>
          </w:tcPr>
          <w:p w:rsidR="00107950" w:rsidRDefault="00F946FF">
            <w:pPr>
              <w:widowControl/>
              <w:spacing w:line="200" w:lineRule="exact"/>
              <w:rPr>
                <w:rFonts w:ascii="仿宋_GB2312" w:eastAsia="宋体" w:hAnsi="宋体" w:cs="Times New Roman"/>
                <w:kern w:val="0"/>
                <w:sz w:val="21"/>
                <w:szCs w:val="21"/>
              </w:rPr>
            </w:pPr>
            <w:r>
              <w:rPr>
                <w:rFonts w:ascii="仿宋_GB2312" w:hAnsi="仿宋_GB2312" w:cs="Times New Roman" w:hint="eastAsia"/>
                <w:kern w:val="0"/>
                <w:sz w:val="21"/>
                <w:szCs w:val="21"/>
              </w:rPr>
              <w:t>十二、新建煤矿边建设边生产，煤矿改扩建期间，在改扩建的区域生产，或者在其他区域的生产超出安全设计规定的范围和规模</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（一）建设项目安全设施设计未经审查批准，或者审查批准后作出重大变更未经再次审查批准擅自组织施工的；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（二）新建煤矿在建设期间组织采煤的（经批准的联合试运转除外）；</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（三）改扩建矿井在改扩建区域生产的；</w:t>
            </w:r>
          </w:p>
          <w:p w:rsidR="00107950" w:rsidRDefault="00F946FF">
            <w:pPr>
              <w:widowControl/>
              <w:autoSpaceDE w:val="0"/>
              <w:autoSpaceDN w:val="0"/>
              <w:spacing w:line="220" w:lineRule="exact"/>
              <w:jc w:val="left"/>
              <w:rPr>
                <w:rFonts w:ascii="仿宋_GB2312" w:eastAsia="宋体" w:hAnsi="宋体" w:cs="Times New Roman"/>
                <w:kern w:val="0"/>
                <w:sz w:val="21"/>
                <w:szCs w:val="21"/>
              </w:rPr>
            </w:pPr>
            <w:r>
              <w:rPr>
                <w:rFonts w:ascii="仿宋_GB2312" w:hAnsi="仿宋_GB2312" w:cs="Times New Roman" w:hint="eastAsia"/>
                <w:kern w:val="0"/>
                <w:sz w:val="21"/>
                <w:szCs w:val="21"/>
              </w:rPr>
              <w:t>（四）改扩建矿井在非改扩建区域超出设计规定范围和规模生产的。</w:t>
            </w:r>
          </w:p>
        </w:tc>
        <w:tc>
          <w:tcPr>
            <w:tcW w:w="2679"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00" w:lineRule="exact"/>
              <w:jc w:val="center"/>
              <w:rPr>
                <w:rFonts w:ascii="仿宋_GB2312" w:eastAsia="宋体" w:hAnsi="宋体" w:cs="Times New Roman"/>
                <w:kern w:val="0"/>
                <w:sz w:val="21"/>
                <w:szCs w:val="21"/>
              </w:rPr>
            </w:pPr>
          </w:p>
        </w:tc>
        <w:tc>
          <w:tcPr>
            <w:tcW w:w="1143"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00" w:lineRule="exact"/>
              <w:jc w:val="center"/>
              <w:rPr>
                <w:rFonts w:ascii="仿宋_GB2312" w:eastAsia="宋体" w:hAnsi="宋体" w:cs="Times New Roman"/>
                <w:kern w:val="0"/>
                <w:sz w:val="21"/>
                <w:szCs w:val="21"/>
              </w:rPr>
            </w:pPr>
          </w:p>
        </w:tc>
        <w:tc>
          <w:tcPr>
            <w:tcW w:w="843"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00" w:lineRule="exact"/>
              <w:rPr>
                <w:rFonts w:ascii="仿宋_GB2312" w:eastAsia="宋体" w:hAnsi="宋体" w:cs="Times New Roman"/>
                <w:kern w:val="0"/>
                <w:sz w:val="21"/>
                <w:szCs w:val="21"/>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00" w:lineRule="exact"/>
              <w:rPr>
                <w:rFonts w:ascii="仿宋_GB2312" w:eastAsia="宋体" w:hAnsi="宋体" w:cs="Times New Roman"/>
                <w:kern w:val="0"/>
                <w:sz w:val="21"/>
                <w:szCs w:val="21"/>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00" w:lineRule="exact"/>
              <w:jc w:val="center"/>
              <w:rPr>
                <w:rFonts w:ascii="仿宋_GB2312" w:eastAsia="宋体" w:hAnsi="宋体" w:cs="Times New Roman"/>
                <w:kern w:val="0"/>
                <w:sz w:val="21"/>
                <w:szCs w:val="21"/>
              </w:rPr>
            </w:pPr>
          </w:p>
        </w:tc>
      </w:tr>
    </w:tbl>
    <w:p w:rsidR="00107950" w:rsidRDefault="00107950">
      <w:pPr>
        <w:widowControl/>
        <w:tabs>
          <w:tab w:val="left" w:pos="916"/>
          <w:tab w:val="left" w:pos="1832"/>
          <w:tab w:val="left" w:pos="2748"/>
          <w:tab w:val="left" w:pos="3664"/>
          <w:tab w:val="left" w:pos="4580"/>
          <w:tab w:val="left" w:pos="5496"/>
          <w:tab w:val="left" w:pos="6412"/>
          <w:tab w:val="left" w:pos="7328"/>
          <w:tab w:val="left" w:pos="8244"/>
          <w:tab w:val="left" w:pos="9160"/>
        </w:tabs>
        <w:spacing w:line="360" w:lineRule="exact"/>
        <w:jc w:val="center"/>
        <w:rPr>
          <w:rFonts w:ascii="方正小标宋简体" w:eastAsia="方正小标宋简体" w:hAnsi="方正小标宋简体" w:cs="Times New Roman"/>
          <w:kern w:val="0"/>
          <w:szCs w:val="32"/>
        </w:rPr>
      </w:pPr>
    </w:p>
    <w:p w:rsidR="00107950" w:rsidRDefault="00107950">
      <w:pPr>
        <w:widowControl/>
        <w:tabs>
          <w:tab w:val="left" w:pos="916"/>
          <w:tab w:val="left" w:pos="1832"/>
          <w:tab w:val="left" w:pos="2748"/>
          <w:tab w:val="left" w:pos="3664"/>
          <w:tab w:val="left" w:pos="4580"/>
          <w:tab w:val="left" w:pos="5496"/>
          <w:tab w:val="left" w:pos="6412"/>
          <w:tab w:val="left" w:pos="7328"/>
          <w:tab w:val="left" w:pos="8244"/>
          <w:tab w:val="left" w:pos="9160"/>
        </w:tabs>
        <w:spacing w:line="360" w:lineRule="exact"/>
        <w:jc w:val="center"/>
        <w:rPr>
          <w:rFonts w:ascii="方正小标宋简体" w:eastAsia="方正小标宋简体" w:hAnsi="方正小标宋简体" w:cs="Times New Roman"/>
          <w:kern w:val="0"/>
          <w:szCs w:val="32"/>
        </w:rPr>
      </w:pPr>
    </w:p>
    <w:p w:rsidR="00107950" w:rsidRDefault="00F946FF">
      <w:pPr>
        <w:widowControl/>
        <w:tabs>
          <w:tab w:val="left" w:pos="916"/>
          <w:tab w:val="left" w:pos="1832"/>
          <w:tab w:val="left" w:pos="2748"/>
          <w:tab w:val="left" w:pos="3664"/>
          <w:tab w:val="left" w:pos="4580"/>
          <w:tab w:val="left" w:pos="5496"/>
          <w:tab w:val="left" w:pos="6412"/>
          <w:tab w:val="left" w:pos="7328"/>
          <w:tab w:val="left" w:pos="8244"/>
          <w:tab w:val="left" w:pos="9160"/>
        </w:tabs>
        <w:spacing w:line="360" w:lineRule="exact"/>
        <w:jc w:val="center"/>
        <w:rPr>
          <w:rFonts w:ascii="方正小标宋简体" w:eastAsia="方正小标宋简体" w:hAnsi="方正小标宋简体" w:cs="Times New Roman"/>
          <w:kern w:val="0"/>
          <w:szCs w:val="32"/>
        </w:rPr>
      </w:pPr>
      <w:r>
        <w:rPr>
          <w:rFonts w:ascii="方正小标宋简体" w:eastAsia="方正小标宋简体" w:hAnsi="方正小标宋简体" w:cs="Times New Roman" w:hint="eastAsia"/>
          <w:kern w:val="0"/>
          <w:szCs w:val="32"/>
        </w:rPr>
        <w:lastRenderedPageBreak/>
        <w:t>煤矿重大生产安全事故隐患排查报表</w:t>
      </w:r>
    </w:p>
    <w:tbl>
      <w:tblPr>
        <w:tblW w:w="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220"/>
        <w:gridCol w:w="2679"/>
        <w:gridCol w:w="1143"/>
        <w:gridCol w:w="843"/>
        <w:gridCol w:w="675"/>
        <w:gridCol w:w="1170"/>
      </w:tblGrid>
      <w:tr w:rsidR="00107950">
        <w:trPr>
          <w:trHeight w:val="767"/>
          <w:jc w:val="center"/>
        </w:trPr>
        <w:tc>
          <w:tcPr>
            <w:tcW w:w="8220"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jc w:val="center"/>
              <w:rPr>
                <w:rFonts w:ascii="仿宋_GB2312" w:eastAsia="宋体" w:hAnsi="宋体" w:cs="Times New Roman"/>
                <w:b/>
                <w:kern w:val="0"/>
                <w:sz w:val="21"/>
                <w:szCs w:val="21"/>
              </w:rPr>
            </w:pPr>
            <w:r>
              <w:rPr>
                <w:rFonts w:ascii="仿宋_GB2312" w:hAnsi="仿宋_GB2312" w:cs="Times New Roman" w:hint="eastAsia"/>
                <w:b/>
                <w:kern w:val="0"/>
                <w:sz w:val="24"/>
                <w:szCs w:val="24"/>
              </w:rPr>
              <w:t xml:space="preserve">　</w:t>
            </w:r>
            <w:r>
              <w:rPr>
                <w:rFonts w:ascii="仿宋_GB2312" w:hAnsi="仿宋_GB2312" w:cs="Times New Roman" w:hint="eastAsia"/>
                <w:b/>
                <w:kern w:val="0"/>
                <w:sz w:val="21"/>
                <w:szCs w:val="21"/>
              </w:rPr>
              <w:t>煤矿重大生产安全事故隐患判定标准</w:t>
            </w:r>
          </w:p>
        </w:tc>
        <w:tc>
          <w:tcPr>
            <w:tcW w:w="2679"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jc w:val="center"/>
              <w:rPr>
                <w:rFonts w:ascii="仿宋_GB2312" w:eastAsia="宋体" w:hAnsi="宋体" w:cs="Times New Roman"/>
                <w:b/>
                <w:kern w:val="0"/>
                <w:sz w:val="21"/>
                <w:szCs w:val="21"/>
              </w:rPr>
            </w:pPr>
            <w:r>
              <w:rPr>
                <w:rFonts w:ascii="仿宋_GB2312" w:hAnsi="仿宋_GB2312" w:cs="Times New Roman" w:hint="eastAsia"/>
                <w:b/>
                <w:kern w:val="0"/>
                <w:sz w:val="21"/>
                <w:szCs w:val="21"/>
              </w:rPr>
              <w:t>矿井对照排查情况</w:t>
            </w:r>
          </w:p>
        </w:tc>
        <w:tc>
          <w:tcPr>
            <w:tcW w:w="1143"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b/>
                <w:kern w:val="0"/>
                <w:sz w:val="21"/>
                <w:szCs w:val="21"/>
              </w:rPr>
            </w:pPr>
            <w:r>
              <w:rPr>
                <w:rFonts w:ascii="仿宋_GB2312" w:hAnsi="仿宋_GB2312" w:cs="Times New Roman" w:hint="eastAsia"/>
                <w:b/>
                <w:kern w:val="0"/>
                <w:sz w:val="21"/>
                <w:szCs w:val="21"/>
              </w:rPr>
              <w:t>治理措施</w:t>
            </w:r>
          </w:p>
        </w:tc>
        <w:tc>
          <w:tcPr>
            <w:tcW w:w="843"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b/>
                <w:kern w:val="0"/>
                <w:sz w:val="21"/>
                <w:szCs w:val="21"/>
              </w:rPr>
            </w:pPr>
            <w:r>
              <w:rPr>
                <w:rFonts w:ascii="仿宋_GB2312" w:hAnsi="仿宋_GB2312" w:cs="Times New Roman" w:hint="eastAsia"/>
                <w:b/>
                <w:kern w:val="0"/>
                <w:sz w:val="21"/>
                <w:szCs w:val="21"/>
              </w:rPr>
              <w:t>整改负责人</w:t>
            </w:r>
          </w:p>
        </w:tc>
        <w:tc>
          <w:tcPr>
            <w:tcW w:w="675"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b/>
                <w:kern w:val="0"/>
                <w:sz w:val="21"/>
                <w:szCs w:val="21"/>
              </w:rPr>
            </w:pPr>
            <w:r>
              <w:rPr>
                <w:rFonts w:ascii="仿宋_GB2312" w:hAnsi="仿宋_GB2312" w:cs="Times New Roman" w:hint="eastAsia"/>
                <w:b/>
                <w:kern w:val="0"/>
                <w:sz w:val="21"/>
                <w:szCs w:val="21"/>
              </w:rPr>
              <w:t>整改完成时间</w:t>
            </w:r>
          </w:p>
        </w:tc>
        <w:tc>
          <w:tcPr>
            <w:tcW w:w="1170"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b/>
                <w:kern w:val="0"/>
                <w:sz w:val="21"/>
                <w:szCs w:val="21"/>
              </w:rPr>
            </w:pPr>
            <w:r>
              <w:rPr>
                <w:rFonts w:ascii="仿宋_GB2312" w:hAnsi="仿宋_GB2312" w:cs="Times New Roman" w:hint="eastAsia"/>
                <w:b/>
                <w:kern w:val="0"/>
                <w:sz w:val="21"/>
                <w:szCs w:val="21"/>
              </w:rPr>
              <w:t>排查人</w:t>
            </w:r>
          </w:p>
        </w:tc>
      </w:tr>
      <w:tr w:rsidR="00107950">
        <w:trPr>
          <w:trHeight w:val="767"/>
          <w:jc w:val="center"/>
        </w:trPr>
        <w:tc>
          <w:tcPr>
            <w:tcW w:w="8220" w:type="dxa"/>
            <w:tcBorders>
              <w:top w:val="single" w:sz="6" w:space="0" w:color="000000"/>
              <w:left w:val="single" w:sz="6" w:space="0" w:color="000000"/>
              <w:bottom w:val="single" w:sz="6" w:space="0" w:color="000000"/>
              <w:right w:val="single" w:sz="6" w:space="0" w:color="000000"/>
            </w:tcBorders>
          </w:tcPr>
          <w:p w:rsidR="00107950" w:rsidRDefault="00F946FF">
            <w:pPr>
              <w:widowControl/>
              <w:spacing w:line="200" w:lineRule="exact"/>
              <w:rPr>
                <w:rFonts w:ascii="仿宋_GB2312" w:eastAsia="宋体" w:hAnsi="宋体" w:cs="Times New Roman"/>
                <w:kern w:val="0"/>
                <w:sz w:val="21"/>
                <w:szCs w:val="21"/>
              </w:rPr>
            </w:pPr>
            <w:r>
              <w:rPr>
                <w:rFonts w:ascii="仿宋_GB2312" w:hAnsi="仿宋_GB2312" w:cs="Times New Roman" w:hint="eastAsia"/>
                <w:kern w:val="0"/>
                <w:sz w:val="21"/>
                <w:szCs w:val="21"/>
              </w:rPr>
              <w:t>十三、煤矿实行整体承包生产经营后，未重新取得或者及时变更安全生产许可证而从事生产，或者承包方再次转包，以及将井下采掘工作面和井巷维修作业进行劳务承包；</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（一）煤矿未采取整体承包形式进行发包，或者将煤矿整体发包给不具有法人资格或者未取得合法有效营业执照的单位或者个人的；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（二）实行整体承包的煤矿，未签订安全生产管理协议，或者未按照国家规定约定双方安全生产管理职责而进行生产的；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（三）实行整体承包的煤矿，未重新取得或者变更安全生产许可证进行生产的；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（四）实行整体承包的煤矿，承包方再次将煤矿转包给其他单位或者个人的；</w:t>
            </w:r>
          </w:p>
          <w:p w:rsidR="00107950" w:rsidRDefault="00F946FF">
            <w:pPr>
              <w:widowControl/>
              <w:autoSpaceDE w:val="0"/>
              <w:autoSpaceDN w:val="0"/>
              <w:spacing w:line="220" w:lineRule="exact"/>
              <w:jc w:val="left"/>
              <w:rPr>
                <w:rFonts w:ascii="仿宋_GB2312" w:eastAsia="宋体" w:hAnsi="宋体" w:cs="Times New Roman"/>
                <w:kern w:val="0"/>
                <w:sz w:val="21"/>
                <w:szCs w:val="21"/>
              </w:rPr>
            </w:pPr>
            <w:r>
              <w:rPr>
                <w:rFonts w:ascii="仿宋_GB2312" w:hAnsi="仿宋_GB2312" w:cs="Times New Roman" w:hint="eastAsia"/>
                <w:kern w:val="0"/>
                <w:sz w:val="21"/>
                <w:szCs w:val="21"/>
              </w:rPr>
              <w:t>（五）井工煤矿将井下采掘作业或者井巷维修作业（井筒及井下新水平延深的井底车场、主运输、主通风、主排水、主要机电硐室开拓工程除外）作为独立工程发包给其他企业或者个人的，以及转包井下新水平延深开拓工程的。</w:t>
            </w:r>
          </w:p>
        </w:tc>
        <w:tc>
          <w:tcPr>
            <w:tcW w:w="2679"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00" w:lineRule="exact"/>
              <w:jc w:val="center"/>
              <w:rPr>
                <w:rFonts w:ascii="仿宋_GB2312" w:eastAsia="宋体" w:hAnsi="宋体" w:cs="Times New Roman"/>
                <w:kern w:val="0"/>
                <w:sz w:val="21"/>
                <w:szCs w:val="21"/>
              </w:rPr>
            </w:pPr>
          </w:p>
        </w:tc>
        <w:tc>
          <w:tcPr>
            <w:tcW w:w="1143"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00" w:lineRule="exact"/>
              <w:jc w:val="center"/>
              <w:rPr>
                <w:rFonts w:ascii="仿宋_GB2312" w:eastAsia="宋体" w:hAnsi="宋体" w:cs="Times New Roman"/>
                <w:kern w:val="0"/>
                <w:sz w:val="21"/>
                <w:szCs w:val="21"/>
              </w:rPr>
            </w:pPr>
          </w:p>
        </w:tc>
        <w:tc>
          <w:tcPr>
            <w:tcW w:w="843" w:type="dxa"/>
            <w:tcBorders>
              <w:top w:val="single" w:sz="6" w:space="0" w:color="000000"/>
              <w:left w:val="single" w:sz="6" w:space="0" w:color="000000"/>
              <w:bottom w:val="single" w:sz="6" w:space="0" w:color="000000"/>
              <w:right w:val="single" w:sz="6" w:space="0" w:color="000000"/>
            </w:tcBorders>
          </w:tcPr>
          <w:p w:rsidR="00107950" w:rsidRDefault="00107950">
            <w:pPr>
              <w:widowControl/>
              <w:spacing w:line="200" w:lineRule="exact"/>
              <w:rPr>
                <w:rFonts w:ascii="仿宋_GB2312" w:eastAsia="宋体" w:hAnsi="宋体" w:cs="Times New Roman"/>
                <w:kern w:val="0"/>
                <w:sz w:val="21"/>
                <w:szCs w:val="21"/>
              </w:rPr>
            </w:pPr>
          </w:p>
        </w:tc>
        <w:tc>
          <w:tcPr>
            <w:tcW w:w="675" w:type="dxa"/>
            <w:tcBorders>
              <w:top w:val="single" w:sz="6" w:space="0" w:color="000000"/>
              <w:left w:val="single" w:sz="6" w:space="0" w:color="000000"/>
              <w:bottom w:val="single" w:sz="6" w:space="0" w:color="000000"/>
              <w:right w:val="single" w:sz="6" w:space="0" w:color="000000"/>
            </w:tcBorders>
          </w:tcPr>
          <w:p w:rsidR="00107950" w:rsidRDefault="00107950">
            <w:pPr>
              <w:widowControl/>
              <w:spacing w:line="200" w:lineRule="exact"/>
              <w:rPr>
                <w:rFonts w:ascii="仿宋_GB2312" w:eastAsia="宋体" w:hAnsi="宋体" w:cs="Times New Roman"/>
                <w:kern w:val="0"/>
                <w:sz w:val="21"/>
                <w:szCs w:val="21"/>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00" w:lineRule="exact"/>
              <w:jc w:val="center"/>
              <w:rPr>
                <w:rFonts w:ascii="仿宋_GB2312" w:eastAsia="宋体" w:hAnsi="宋体" w:cs="Times New Roman"/>
                <w:kern w:val="0"/>
                <w:sz w:val="21"/>
                <w:szCs w:val="21"/>
              </w:rPr>
            </w:pPr>
          </w:p>
        </w:tc>
      </w:tr>
      <w:tr w:rsidR="00107950">
        <w:trPr>
          <w:trHeight w:val="767"/>
          <w:jc w:val="center"/>
        </w:trPr>
        <w:tc>
          <w:tcPr>
            <w:tcW w:w="8220" w:type="dxa"/>
            <w:tcBorders>
              <w:top w:val="single" w:sz="6" w:space="0" w:color="000000"/>
              <w:left w:val="single" w:sz="6" w:space="0" w:color="000000"/>
              <w:bottom w:val="single" w:sz="6" w:space="0" w:color="000000"/>
              <w:right w:val="single" w:sz="6" w:space="0" w:color="000000"/>
            </w:tcBorders>
          </w:tcPr>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十四、煤矿改制期间，未明确安全生产责任人和安全管理机构，或者在完成改制后，未重新取得或者变更采矿许可证、安全生产许可证和营业执照</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（一）改制期间，未明确安全生产责任人进行生产建设的；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（二）改制期间，未健全安全生产管理机构和配备安全管理人员进行生产建设的；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（三）完成改制后，未重新取得或者变更采矿许可证、安全生产许可证、营业执照而进行生产建设的。</w:t>
            </w:r>
          </w:p>
        </w:tc>
        <w:tc>
          <w:tcPr>
            <w:tcW w:w="2679"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00" w:lineRule="exact"/>
              <w:jc w:val="center"/>
              <w:rPr>
                <w:rFonts w:ascii="仿宋_GB2312" w:eastAsia="宋体" w:hAnsi="宋体" w:cs="Times New Roman"/>
                <w:kern w:val="0"/>
                <w:sz w:val="21"/>
                <w:szCs w:val="21"/>
              </w:rPr>
            </w:pPr>
          </w:p>
        </w:tc>
        <w:tc>
          <w:tcPr>
            <w:tcW w:w="1143"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00" w:lineRule="exact"/>
              <w:jc w:val="center"/>
              <w:rPr>
                <w:rFonts w:ascii="仿宋_GB2312" w:eastAsia="宋体" w:hAnsi="宋体" w:cs="Times New Roman"/>
                <w:kern w:val="0"/>
                <w:sz w:val="21"/>
                <w:szCs w:val="21"/>
              </w:rPr>
            </w:pPr>
          </w:p>
        </w:tc>
        <w:tc>
          <w:tcPr>
            <w:tcW w:w="843" w:type="dxa"/>
            <w:tcBorders>
              <w:top w:val="single" w:sz="6" w:space="0" w:color="000000"/>
              <w:left w:val="single" w:sz="6" w:space="0" w:color="000000"/>
              <w:bottom w:val="single" w:sz="6" w:space="0" w:color="000000"/>
              <w:right w:val="single" w:sz="6" w:space="0" w:color="000000"/>
            </w:tcBorders>
          </w:tcPr>
          <w:p w:rsidR="00107950" w:rsidRDefault="00107950">
            <w:pPr>
              <w:widowControl/>
              <w:spacing w:line="200" w:lineRule="exact"/>
              <w:rPr>
                <w:rFonts w:ascii="仿宋_GB2312" w:eastAsia="宋体" w:hAnsi="宋体" w:cs="Times New Roman"/>
                <w:kern w:val="0"/>
                <w:sz w:val="21"/>
                <w:szCs w:val="21"/>
              </w:rPr>
            </w:pPr>
          </w:p>
        </w:tc>
        <w:tc>
          <w:tcPr>
            <w:tcW w:w="675" w:type="dxa"/>
            <w:tcBorders>
              <w:top w:val="single" w:sz="6" w:space="0" w:color="000000"/>
              <w:left w:val="single" w:sz="6" w:space="0" w:color="000000"/>
              <w:bottom w:val="single" w:sz="6" w:space="0" w:color="000000"/>
              <w:right w:val="single" w:sz="6" w:space="0" w:color="000000"/>
            </w:tcBorders>
          </w:tcPr>
          <w:p w:rsidR="00107950" w:rsidRDefault="00107950">
            <w:pPr>
              <w:widowControl/>
              <w:spacing w:line="200" w:lineRule="exact"/>
              <w:rPr>
                <w:rFonts w:ascii="仿宋_GB2312" w:eastAsia="宋体" w:hAnsi="宋体" w:cs="Times New Roman"/>
                <w:kern w:val="0"/>
                <w:sz w:val="21"/>
                <w:szCs w:val="21"/>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00" w:lineRule="exact"/>
              <w:jc w:val="center"/>
              <w:rPr>
                <w:rFonts w:ascii="仿宋_GB2312" w:eastAsia="宋体" w:hAnsi="宋体" w:cs="Times New Roman"/>
                <w:kern w:val="0"/>
                <w:sz w:val="21"/>
                <w:szCs w:val="21"/>
              </w:rPr>
            </w:pPr>
          </w:p>
        </w:tc>
      </w:tr>
      <w:tr w:rsidR="00107950">
        <w:trPr>
          <w:trHeight w:val="767"/>
          <w:jc w:val="center"/>
        </w:trPr>
        <w:tc>
          <w:tcPr>
            <w:tcW w:w="8220"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十五、其他重大事故隐患</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（一）未分别配备专职的矿长、总工程师和分管安全、生产、机电的副矿长，以及负责采煤、掘进、机电运输、通风、地测、防治水工作的专业技术人员的；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（二）未按照国家规定足额提取或者未按照国家规定范围使用安全生产费用的；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（三）未按照国家规定进行瓦斯等级鉴定，或者瓦斯等级鉴定弄虚作假的；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四）出现瓦斯动力现象，或者相邻矿井开采的同一煤层发生了突出事故，或者被鉴定、认定为突出煤层，以及煤层瓦斯压力达到或者超过0.74MPa的非突出矿井，未立即按照突出煤层管理并在国家规定期限内进行突出危险性鉴定的（直接认定为突出矿井的除外）；</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（五）图纸作假、隐瞒采掘工作面，提供虚假信息、隐瞒下井人数，或者矿长、总工程师（技术负责人）履行安全生产岗位责任制及管理制度时伪造记录，弄虚作假的；</w:t>
            </w:r>
          </w:p>
          <w:p w:rsidR="00107950" w:rsidRDefault="00F946FF">
            <w:pPr>
              <w:widowControl/>
              <w:autoSpaceDE w:val="0"/>
              <w:autoSpaceDN w:val="0"/>
              <w:spacing w:line="220" w:lineRule="exact"/>
              <w:jc w:val="left"/>
              <w:rPr>
                <w:rFonts w:ascii="仿宋_GB2312" w:eastAsia="宋体" w:hAnsi="宋体" w:cs="Times New Roman"/>
                <w:kern w:val="0"/>
                <w:sz w:val="21"/>
                <w:szCs w:val="21"/>
              </w:rPr>
            </w:pPr>
            <w:r>
              <w:rPr>
                <w:rFonts w:ascii="仿宋_GB2312" w:hAnsi="仿宋_GB2312" w:cs="Times New Roman" w:hint="eastAsia"/>
                <w:kern w:val="0"/>
                <w:sz w:val="21"/>
                <w:szCs w:val="21"/>
              </w:rPr>
              <w:t>（六）矿井未安装安全监控系统、人员位置监测系统或者系统不能正常运行，以及对系统数据进行修改、删除及屏蔽，或者煤与瓦斯突出矿井存在第七条第二项情形的；</w:t>
            </w:r>
          </w:p>
        </w:tc>
        <w:tc>
          <w:tcPr>
            <w:tcW w:w="2679"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00" w:lineRule="exact"/>
              <w:rPr>
                <w:rFonts w:ascii="仿宋_GB2312" w:eastAsia="宋体" w:hAnsi="宋体" w:cs="Times New Roman"/>
                <w:kern w:val="0"/>
                <w:sz w:val="21"/>
                <w:szCs w:val="21"/>
              </w:rPr>
            </w:pPr>
          </w:p>
        </w:tc>
        <w:tc>
          <w:tcPr>
            <w:tcW w:w="1143"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00" w:lineRule="exact"/>
              <w:jc w:val="center"/>
              <w:rPr>
                <w:rFonts w:ascii="仿宋_GB2312" w:eastAsia="宋体" w:hAnsi="宋体" w:cs="Times New Roman"/>
                <w:kern w:val="0"/>
                <w:sz w:val="21"/>
                <w:szCs w:val="21"/>
              </w:rPr>
            </w:pPr>
          </w:p>
        </w:tc>
        <w:tc>
          <w:tcPr>
            <w:tcW w:w="843" w:type="dxa"/>
            <w:tcBorders>
              <w:top w:val="single" w:sz="6" w:space="0" w:color="000000"/>
              <w:left w:val="single" w:sz="6" w:space="0" w:color="000000"/>
              <w:bottom w:val="single" w:sz="6" w:space="0" w:color="000000"/>
              <w:right w:val="single" w:sz="6" w:space="0" w:color="000000"/>
            </w:tcBorders>
          </w:tcPr>
          <w:p w:rsidR="00107950" w:rsidRDefault="00107950">
            <w:pPr>
              <w:widowControl/>
              <w:spacing w:line="200" w:lineRule="exact"/>
              <w:rPr>
                <w:rFonts w:ascii="仿宋_GB2312" w:eastAsia="宋体" w:hAnsi="宋体" w:cs="Times New Roman"/>
                <w:kern w:val="0"/>
                <w:sz w:val="21"/>
                <w:szCs w:val="21"/>
              </w:rPr>
            </w:pPr>
          </w:p>
        </w:tc>
        <w:tc>
          <w:tcPr>
            <w:tcW w:w="675" w:type="dxa"/>
            <w:tcBorders>
              <w:top w:val="single" w:sz="6" w:space="0" w:color="000000"/>
              <w:left w:val="single" w:sz="6" w:space="0" w:color="000000"/>
              <w:bottom w:val="single" w:sz="6" w:space="0" w:color="000000"/>
              <w:right w:val="single" w:sz="6" w:space="0" w:color="000000"/>
            </w:tcBorders>
          </w:tcPr>
          <w:p w:rsidR="00107950" w:rsidRDefault="00107950">
            <w:pPr>
              <w:widowControl/>
              <w:spacing w:line="200" w:lineRule="exact"/>
              <w:rPr>
                <w:rFonts w:ascii="仿宋_GB2312" w:eastAsia="宋体" w:hAnsi="宋体" w:cs="Times New Roman"/>
                <w:kern w:val="0"/>
                <w:sz w:val="21"/>
                <w:szCs w:val="21"/>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00" w:lineRule="exact"/>
              <w:jc w:val="center"/>
              <w:rPr>
                <w:rFonts w:ascii="仿宋_GB2312" w:eastAsia="宋体" w:hAnsi="宋体" w:cs="Times New Roman"/>
                <w:kern w:val="0"/>
                <w:sz w:val="21"/>
                <w:szCs w:val="21"/>
              </w:rPr>
            </w:pPr>
          </w:p>
        </w:tc>
      </w:tr>
    </w:tbl>
    <w:p w:rsidR="00107950" w:rsidRDefault="00107950">
      <w:pPr>
        <w:widowControl/>
        <w:tabs>
          <w:tab w:val="left" w:pos="916"/>
          <w:tab w:val="left" w:pos="1832"/>
          <w:tab w:val="left" w:pos="2748"/>
          <w:tab w:val="left" w:pos="3664"/>
          <w:tab w:val="left" w:pos="4580"/>
          <w:tab w:val="left" w:pos="5496"/>
          <w:tab w:val="left" w:pos="6412"/>
          <w:tab w:val="left" w:pos="7328"/>
          <w:tab w:val="left" w:pos="8244"/>
          <w:tab w:val="left" w:pos="9160"/>
        </w:tabs>
        <w:spacing w:line="360" w:lineRule="exact"/>
        <w:jc w:val="center"/>
        <w:rPr>
          <w:rFonts w:ascii="方正小标宋简体" w:eastAsia="方正小标宋简体" w:hAnsi="方正小标宋简体" w:cs="Times New Roman"/>
          <w:kern w:val="0"/>
          <w:szCs w:val="32"/>
        </w:rPr>
      </w:pPr>
    </w:p>
    <w:p w:rsidR="00F94648" w:rsidRDefault="00F94648">
      <w:pPr>
        <w:widowControl/>
        <w:tabs>
          <w:tab w:val="left" w:pos="916"/>
          <w:tab w:val="left" w:pos="1832"/>
          <w:tab w:val="left" w:pos="2748"/>
          <w:tab w:val="left" w:pos="3664"/>
          <w:tab w:val="left" w:pos="4580"/>
          <w:tab w:val="left" w:pos="5496"/>
          <w:tab w:val="left" w:pos="6412"/>
          <w:tab w:val="left" w:pos="7328"/>
          <w:tab w:val="left" w:pos="8244"/>
          <w:tab w:val="left" w:pos="9160"/>
        </w:tabs>
        <w:spacing w:line="360" w:lineRule="exact"/>
        <w:jc w:val="center"/>
        <w:rPr>
          <w:rFonts w:ascii="方正小标宋简体" w:eastAsia="方正小标宋简体" w:hAnsi="方正小标宋简体" w:cs="Times New Roman"/>
          <w:kern w:val="0"/>
          <w:szCs w:val="32"/>
        </w:rPr>
      </w:pPr>
    </w:p>
    <w:p w:rsidR="00107950" w:rsidRDefault="00F946FF">
      <w:pPr>
        <w:widowControl/>
        <w:tabs>
          <w:tab w:val="left" w:pos="916"/>
          <w:tab w:val="left" w:pos="1832"/>
          <w:tab w:val="left" w:pos="2748"/>
          <w:tab w:val="left" w:pos="3664"/>
          <w:tab w:val="left" w:pos="4580"/>
          <w:tab w:val="left" w:pos="5496"/>
          <w:tab w:val="left" w:pos="6412"/>
          <w:tab w:val="left" w:pos="7328"/>
          <w:tab w:val="left" w:pos="8244"/>
          <w:tab w:val="left" w:pos="9160"/>
        </w:tabs>
        <w:spacing w:line="360" w:lineRule="exact"/>
        <w:jc w:val="center"/>
        <w:rPr>
          <w:rFonts w:ascii="方正小标宋简体" w:eastAsia="方正小标宋简体" w:hAnsi="方正小标宋简体" w:cs="Times New Roman"/>
          <w:kern w:val="0"/>
          <w:szCs w:val="32"/>
        </w:rPr>
      </w:pPr>
      <w:r>
        <w:rPr>
          <w:rFonts w:ascii="方正小标宋简体" w:eastAsia="方正小标宋简体" w:hAnsi="方正小标宋简体" w:cs="Times New Roman" w:hint="eastAsia"/>
          <w:kern w:val="0"/>
          <w:szCs w:val="32"/>
        </w:rPr>
        <w:lastRenderedPageBreak/>
        <w:t>煤矿重大生产安全事故隐患排查报表</w:t>
      </w:r>
    </w:p>
    <w:tbl>
      <w:tblPr>
        <w:tblW w:w="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220"/>
        <w:gridCol w:w="2679"/>
        <w:gridCol w:w="1143"/>
        <w:gridCol w:w="843"/>
        <w:gridCol w:w="675"/>
        <w:gridCol w:w="1170"/>
      </w:tblGrid>
      <w:tr w:rsidR="00107950">
        <w:trPr>
          <w:trHeight w:val="767"/>
          <w:jc w:val="center"/>
        </w:trPr>
        <w:tc>
          <w:tcPr>
            <w:tcW w:w="8220"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jc w:val="center"/>
              <w:rPr>
                <w:rFonts w:ascii="仿宋_GB2312" w:eastAsia="宋体" w:hAnsi="宋体" w:cs="Times New Roman"/>
                <w:b/>
                <w:kern w:val="0"/>
                <w:sz w:val="21"/>
                <w:szCs w:val="21"/>
              </w:rPr>
            </w:pPr>
            <w:r>
              <w:rPr>
                <w:rFonts w:ascii="仿宋_GB2312" w:hAnsi="仿宋_GB2312" w:cs="Times New Roman" w:hint="eastAsia"/>
                <w:b/>
                <w:kern w:val="0"/>
                <w:sz w:val="24"/>
                <w:szCs w:val="24"/>
              </w:rPr>
              <w:t xml:space="preserve">　</w:t>
            </w:r>
            <w:r>
              <w:rPr>
                <w:rFonts w:ascii="仿宋_GB2312" w:hAnsi="仿宋_GB2312" w:cs="Times New Roman" w:hint="eastAsia"/>
                <w:b/>
                <w:kern w:val="0"/>
                <w:sz w:val="21"/>
                <w:szCs w:val="21"/>
              </w:rPr>
              <w:t>煤矿重大生产安全事故隐患判定标准</w:t>
            </w:r>
          </w:p>
        </w:tc>
        <w:tc>
          <w:tcPr>
            <w:tcW w:w="2679"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jc w:val="center"/>
              <w:rPr>
                <w:rFonts w:ascii="仿宋_GB2312" w:eastAsia="宋体" w:hAnsi="宋体" w:cs="Times New Roman"/>
                <w:b/>
                <w:kern w:val="0"/>
                <w:sz w:val="21"/>
                <w:szCs w:val="21"/>
              </w:rPr>
            </w:pPr>
            <w:r>
              <w:rPr>
                <w:rFonts w:ascii="仿宋_GB2312" w:hAnsi="仿宋_GB2312" w:cs="Times New Roman" w:hint="eastAsia"/>
                <w:b/>
                <w:kern w:val="0"/>
                <w:sz w:val="21"/>
                <w:szCs w:val="21"/>
              </w:rPr>
              <w:t>矿井对照排查情况</w:t>
            </w:r>
          </w:p>
        </w:tc>
        <w:tc>
          <w:tcPr>
            <w:tcW w:w="1143"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b/>
                <w:kern w:val="0"/>
                <w:sz w:val="21"/>
                <w:szCs w:val="21"/>
              </w:rPr>
            </w:pPr>
            <w:r>
              <w:rPr>
                <w:rFonts w:ascii="仿宋_GB2312" w:hAnsi="仿宋_GB2312" w:cs="Times New Roman" w:hint="eastAsia"/>
                <w:b/>
                <w:kern w:val="0"/>
                <w:sz w:val="21"/>
                <w:szCs w:val="21"/>
              </w:rPr>
              <w:t>治理措施</w:t>
            </w:r>
          </w:p>
        </w:tc>
        <w:tc>
          <w:tcPr>
            <w:tcW w:w="843"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b/>
                <w:kern w:val="0"/>
                <w:sz w:val="21"/>
                <w:szCs w:val="21"/>
              </w:rPr>
            </w:pPr>
            <w:r>
              <w:rPr>
                <w:rFonts w:ascii="仿宋_GB2312" w:hAnsi="仿宋_GB2312" w:cs="Times New Roman" w:hint="eastAsia"/>
                <w:b/>
                <w:kern w:val="0"/>
                <w:sz w:val="21"/>
                <w:szCs w:val="21"/>
              </w:rPr>
              <w:t>整改负责人</w:t>
            </w:r>
          </w:p>
        </w:tc>
        <w:tc>
          <w:tcPr>
            <w:tcW w:w="675"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b/>
                <w:kern w:val="0"/>
                <w:sz w:val="21"/>
                <w:szCs w:val="21"/>
              </w:rPr>
            </w:pPr>
            <w:r>
              <w:rPr>
                <w:rFonts w:ascii="仿宋_GB2312" w:hAnsi="仿宋_GB2312" w:cs="Times New Roman" w:hint="eastAsia"/>
                <w:b/>
                <w:kern w:val="0"/>
                <w:sz w:val="21"/>
                <w:szCs w:val="21"/>
              </w:rPr>
              <w:t>整改完成时间</w:t>
            </w:r>
          </w:p>
        </w:tc>
        <w:tc>
          <w:tcPr>
            <w:tcW w:w="1170" w:type="dxa"/>
            <w:tcBorders>
              <w:top w:val="single" w:sz="6" w:space="0" w:color="000000"/>
              <w:left w:val="single" w:sz="6" w:space="0" w:color="000000"/>
              <w:bottom w:val="single" w:sz="6" w:space="0" w:color="000000"/>
              <w:right w:val="single" w:sz="6" w:space="0" w:color="000000"/>
            </w:tcBorders>
            <w:vAlign w:val="center"/>
          </w:tcPr>
          <w:p w:rsidR="00107950" w:rsidRDefault="00F946FF">
            <w:pPr>
              <w:widowControl/>
              <w:spacing w:line="220" w:lineRule="exact"/>
              <w:jc w:val="center"/>
              <w:rPr>
                <w:rFonts w:ascii="仿宋_GB2312" w:eastAsia="宋体" w:hAnsi="宋体" w:cs="Times New Roman"/>
                <w:b/>
                <w:kern w:val="0"/>
                <w:sz w:val="21"/>
                <w:szCs w:val="21"/>
              </w:rPr>
            </w:pPr>
            <w:r>
              <w:rPr>
                <w:rFonts w:ascii="仿宋_GB2312" w:hAnsi="仿宋_GB2312" w:cs="Times New Roman" w:hint="eastAsia"/>
                <w:b/>
                <w:kern w:val="0"/>
                <w:sz w:val="21"/>
                <w:szCs w:val="21"/>
              </w:rPr>
              <w:t>排查人</w:t>
            </w:r>
          </w:p>
        </w:tc>
      </w:tr>
      <w:tr w:rsidR="00107950">
        <w:trPr>
          <w:trHeight w:val="767"/>
          <w:jc w:val="center"/>
        </w:trPr>
        <w:tc>
          <w:tcPr>
            <w:tcW w:w="8220" w:type="dxa"/>
            <w:tcBorders>
              <w:top w:val="single" w:sz="6" w:space="0" w:color="000000"/>
              <w:left w:val="single" w:sz="6" w:space="0" w:color="000000"/>
              <w:bottom w:val="single" w:sz="6" w:space="0" w:color="000000"/>
              <w:right w:val="single" w:sz="6" w:space="0" w:color="000000"/>
            </w:tcBorders>
          </w:tcPr>
          <w:p w:rsidR="00107950" w:rsidRDefault="00F946FF" w:rsidP="00566223">
            <w:pPr>
              <w:widowControl/>
              <w:shd w:val="clear" w:color="auto" w:fill="FFFFFF"/>
              <w:autoSpaceDE w:val="0"/>
              <w:autoSpaceDN w:val="0"/>
              <w:spacing w:before="100" w:beforeAutospacing="1" w:afterLines="100"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（七）提升（运送）人员的提升机未按照《煤矿安全规程》规定安装保护装置，或者保护装置失效，或者超员运行的；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（八）带式输送机的输送带入井前未经过第三方阻燃和抗静电性能试验，或者试验不合格入井，或者输送带防打滑、跑偏、堆煤等保护装置或者温度、烟雾监测装置失效的；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（九）掘进工作面后部巷道或者独头巷道维修（着火点、高温点处理）时，维修（处理）点以里继续掘进或者有人员进入，或者采掘工作面未按照国家规定安设压风、供水、通信线路及装置的；</w:t>
            </w:r>
          </w:p>
          <w:p w:rsidR="00107950" w:rsidRDefault="00F946FF">
            <w:pPr>
              <w:widowControl/>
              <w:autoSpaceDE w:val="0"/>
              <w:autoSpaceDN w:val="0"/>
              <w:spacing w:line="220" w:lineRule="exact"/>
              <w:jc w:val="left"/>
              <w:rPr>
                <w:rFonts w:ascii="仿宋_GB2312" w:hAnsi="仿宋_GB2312" w:cs="Times New Roman"/>
                <w:kern w:val="0"/>
                <w:sz w:val="21"/>
                <w:szCs w:val="21"/>
              </w:rPr>
            </w:pPr>
            <w:r>
              <w:rPr>
                <w:rFonts w:ascii="仿宋_GB2312" w:hAnsi="仿宋_GB2312" w:cs="Times New Roman" w:hint="eastAsia"/>
                <w:kern w:val="0"/>
                <w:sz w:val="21"/>
                <w:szCs w:val="21"/>
              </w:rPr>
              <w:t>（十）露天煤矿边坡角大于设计最大值，或者边坡发生严重变形未及时采取措施进行治理的；</w:t>
            </w:r>
          </w:p>
          <w:p w:rsidR="00107950" w:rsidRDefault="00F946FF">
            <w:pPr>
              <w:widowControl/>
              <w:autoSpaceDE w:val="0"/>
              <w:autoSpaceDN w:val="0"/>
              <w:spacing w:line="220" w:lineRule="exact"/>
              <w:jc w:val="left"/>
              <w:rPr>
                <w:rFonts w:ascii="仿宋_GB2312" w:eastAsia="宋体" w:hAnsi="宋体" w:cs="Times New Roman"/>
                <w:kern w:val="0"/>
                <w:sz w:val="21"/>
                <w:szCs w:val="21"/>
              </w:rPr>
            </w:pPr>
            <w:r>
              <w:rPr>
                <w:rFonts w:ascii="仿宋_GB2312" w:hAnsi="仿宋_GB2312" w:cs="Times New Roman" w:hint="eastAsia"/>
                <w:kern w:val="0"/>
                <w:sz w:val="21"/>
                <w:szCs w:val="21"/>
              </w:rPr>
              <w:t>（十一）国家矿山安全监察机构认定的其他重大事故隐患。</w:t>
            </w:r>
          </w:p>
        </w:tc>
        <w:tc>
          <w:tcPr>
            <w:tcW w:w="2679"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00" w:lineRule="exact"/>
              <w:jc w:val="center"/>
              <w:rPr>
                <w:rFonts w:ascii="仿宋_GB2312" w:eastAsia="宋体" w:hAnsi="宋体" w:cs="Times New Roman"/>
                <w:kern w:val="0"/>
                <w:sz w:val="21"/>
                <w:szCs w:val="21"/>
              </w:rPr>
            </w:pPr>
          </w:p>
        </w:tc>
        <w:tc>
          <w:tcPr>
            <w:tcW w:w="1143"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00" w:lineRule="exact"/>
              <w:jc w:val="center"/>
              <w:rPr>
                <w:rFonts w:ascii="仿宋_GB2312" w:eastAsia="宋体" w:hAnsi="宋体" w:cs="Times New Roman"/>
                <w:kern w:val="0"/>
                <w:sz w:val="21"/>
                <w:szCs w:val="21"/>
              </w:rPr>
            </w:pPr>
          </w:p>
        </w:tc>
        <w:tc>
          <w:tcPr>
            <w:tcW w:w="843" w:type="dxa"/>
            <w:tcBorders>
              <w:top w:val="single" w:sz="6" w:space="0" w:color="000000"/>
              <w:left w:val="single" w:sz="6" w:space="0" w:color="000000"/>
              <w:bottom w:val="single" w:sz="6" w:space="0" w:color="000000"/>
              <w:right w:val="single" w:sz="6" w:space="0" w:color="000000"/>
            </w:tcBorders>
          </w:tcPr>
          <w:p w:rsidR="00107950" w:rsidRDefault="00107950">
            <w:pPr>
              <w:widowControl/>
              <w:spacing w:line="200" w:lineRule="exact"/>
              <w:rPr>
                <w:rFonts w:ascii="仿宋_GB2312" w:eastAsia="宋体" w:hAnsi="宋体" w:cs="Times New Roman"/>
                <w:kern w:val="0"/>
                <w:sz w:val="21"/>
                <w:szCs w:val="21"/>
              </w:rPr>
            </w:pPr>
          </w:p>
        </w:tc>
        <w:tc>
          <w:tcPr>
            <w:tcW w:w="675" w:type="dxa"/>
            <w:tcBorders>
              <w:top w:val="single" w:sz="6" w:space="0" w:color="000000"/>
              <w:left w:val="single" w:sz="6" w:space="0" w:color="000000"/>
              <w:bottom w:val="single" w:sz="6" w:space="0" w:color="000000"/>
              <w:right w:val="single" w:sz="6" w:space="0" w:color="000000"/>
            </w:tcBorders>
          </w:tcPr>
          <w:p w:rsidR="00107950" w:rsidRDefault="00107950">
            <w:pPr>
              <w:widowControl/>
              <w:spacing w:line="200" w:lineRule="exact"/>
              <w:rPr>
                <w:rFonts w:ascii="仿宋_GB2312" w:eastAsia="宋体" w:hAnsi="宋体" w:cs="Times New Roman"/>
                <w:kern w:val="0"/>
                <w:sz w:val="21"/>
                <w:szCs w:val="21"/>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107950" w:rsidRDefault="00107950">
            <w:pPr>
              <w:widowControl/>
              <w:spacing w:line="200" w:lineRule="exact"/>
              <w:jc w:val="center"/>
              <w:rPr>
                <w:rFonts w:ascii="仿宋_GB2312" w:eastAsia="宋体" w:hAnsi="宋体" w:cs="Times New Roman"/>
                <w:kern w:val="0"/>
                <w:sz w:val="21"/>
                <w:szCs w:val="21"/>
              </w:rPr>
            </w:pPr>
          </w:p>
        </w:tc>
      </w:tr>
    </w:tbl>
    <w:p w:rsidR="00107950" w:rsidRDefault="00F946FF">
      <w:pPr>
        <w:widowControl/>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kern w:val="0"/>
          <w:sz w:val="21"/>
          <w:szCs w:val="21"/>
        </w:rPr>
      </w:pPr>
      <w:r>
        <w:rPr>
          <w:rFonts w:ascii="仿宋_GB2312" w:hAnsi="仿宋_GB2312" w:cs="Times New Roman" w:hint="eastAsia"/>
          <w:b/>
          <w:kern w:val="0"/>
          <w:sz w:val="30"/>
          <w:szCs w:val="30"/>
        </w:rPr>
        <w:t>煤矿企业主要负责人（签字）：                                      制表人(签字)：</w:t>
      </w:r>
    </w:p>
    <w:p w:rsidR="00107950" w:rsidRDefault="00107950">
      <w:pPr>
        <w:widowControl/>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kern w:val="0"/>
          <w:sz w:val="21"/>
          <w:szCs w:val="21"/>
        </w:rPr>
        <w:sectPr w:rsidR="00107950">
          <w:pgSz w:w="16838" w:h="11906" w:orient="landscape"/>
          <w:pgMar w:top="1797" w:right="1440" w:bottom="1797" w:left="1440" w:header="851" w:footer="992" w:gutter="0"/>
          <w:pgNumType w:fmt="numberInDash"/>
          <w:cols w:space="720"/>
          <w:docGrid w:type="lines" w:linePitch="312"/>
        </w:sectPr>
      </w:pPr>
    </w:p>
    <w:p w:rsidR="00107950" w:rsidRDefault="00F946FF">
      <w:pPr>
        <w:spacing w:line="560" w:lineRule="exact"/>
        <w:ind w:right="19"/>
        <w:rPr>
          <w:rFonts w:ascii="黑体" w:eastAsia="Tahoma" w:hAnsi="Tahoma" w:cs="Times New Roman"/>
          <w:color w:val="000000"/>
          <w:szCs w:val="32"/>
        </w:rPr>
      </w:pPr>
      <w:r>
        <w:rPr>
          <w:rFonts w:ascii="黑体" w:eastAsia="黑体" w:hAnsi="黑体" w:cs="Times New Roman"/>
          <w:color w:val="000000"/>
          <w:szCs w:val="32"/>
        </w:rPr>
        <w:lastRenderedPageBreak/>
        <w:t xml:space="preserve">附件3       </w:t>
      </w:r>
    </w:p>
    <w:p w:rsidR="00CA6728" w:rsidRDefault="00F946FF">
      <w:pPr>
        <w:spacing w:line="560" w:lineRule="exact"/>
        <w:ind w:right="19"/>
        <w:jc w:val="center"/>
        <w:rPr>
          <w:rFonts w:ascii="方正小标宋简体" w:eastAsia="方正小标宋简体" w:hAnsi="方正小标宋简体" w:cs="Times New Roman"/>
          <w:color w:val="000000"/>
          <w:sz w:val="44"/>
          <w:szCs w:val="44"/>
        </w:rPr>
      </w:pPr>
      <w:r>
        <w:rPr>
          <w:rFonts w:ascii="方正小标宋简体" w:eastAsia="方正小标宋简体" w:hAnsi="方正小标宋简体" w:cs="Times New Roman"/>
          <w:color w:val="000000"/>
          <w:sz w:val="44"/>
          <w:szCs w:val="44"/>
        </w:rPr>
        <w:t>2022年度</w:t>
      </w:r>
      <w:r>
        <w:rPr>
          <w:rFonts w:ascii="方正小标宋简体" w:eastAsia="方正小标宋简体" w:hAnsi="方正小标宋简体" w:cs="Times New Roman" w:hint="eastAsia"/>
          <w:color w:val="000000"/>
          <w:sz w:val="44"/>
          <w:szCs w:val="44"/>
        </w:rPr>
        <w:t>（季度）</w:t>
      </w:r>
      <w:r>
        <w:rPr>
          <w:rFonts w:ascii="方正小标宋简体" w:eastAsia="方正小标宋简体" w:hAnsi="方正小标宋简体" w:cs="Times New Roman"/>
          <w:color w:val="000000"/>
          <w:sz w:val="44"/>
          <w:szCs w:val="44"/>
        </w:rPr>
        <w:t>采煤工作面</w:t>
      </w:r>
    </w:p>
    <w:p w:rsidR="00107950" w:rsidRDefault="00F946FF">
      <w:pPr>
        <w:spacing w:line="560" w:lineRule="exact"/>
        <w:ind w:right="19"/>
        <w:jc w:val="center"/>
        <w:rPr>
          <w:rFonts w:ascii="仿宋_GB2312" w:eastAsia="Tahoma" w:hAnsi="Tahoma" w:cs="Times New Roman"/>
          <w:b/>
          <w:color w:val="000000"/>
          <w:szCs w:val="32"/>
        </w:rPr>
      </w:pPr>
      <w:r>
        <w:rPr>
          <w:rFonts w:ascii="方正小标宋简体" w:eastAsia="方正小标宋简体" w:hAnsi="方正小标宋简体" w:cs="Times New Roman"/>
          <w:color w:val="000000"/>
          <w:sz w:val="44"/>
          <w:szCs w:val="44"/>
        </w:rPr>
        <w:t>接续表（示例）</w:t>
      </w:r>
    </w:p>
    <w:p w:rsidR="00107950" w:rsidRDefault="00F946FF">
      <w:pPr>
        <w:spacing w:line="560" w:lineRule="exact"/>
        <w:ind w:right="19"/>
        <w:rPr>
          <w:rFonts w:ascii="仿宋_GB2312" w:hAnsi="仿宋_GB2312" w:cs="Times New Roman"/>
          <w:b/>
          <w:bCs/>
          <w:color w:val="000000"/>
          <w:sz w:val="24"/>
          <w:szCs w:val="24"/>
        </w:rPr>
      </w:pPr>
      <w:r>
        <w:rPr>
          <w:rFonts w:ascii="仿宋_GB2312" w:hAnsi="仿宋_GB2312" w:cs="Times New Roman"/>
          <w:b/>
          <w:bCs/>
          <w:color w:val="000000"/>
          <w:sz w:val="24"/>
          <w:szCs w:val="24"/>
        </w:rPr>
        <w:t>矿井名称（公章）：</w:t>
      </w:r>
      <w:r w:rsidR="00CA6728">
        <w:rPr>
          <w:rFonts w:ascii="仿宋_GB2312" w:hAnsi="仿宋_GB2312" w:cs="Times New Roman" w:hint="eastAsia"/>
          <w:b/>
          <w:bCs/>
          <w:color w:val="000000"/>
          <w:sz w:val="24"/>
          <w:szCs w:val="24"/>
        </w:rPr>
        <w:t xml:space="preserve">                          </w:t>
      </w:r>
      <w:r>
        <w:rPr>
          <w:rFonts w:ascii="仿宋_GB2312" w:hAnsi="仿宋_GB2312" w:cs="Times New Roman"/>
          <w:b/>
          <w:bCs/>
          <w:color w:val="000000"/>
          <w:sz w:val="24"/>
          <w:szCs w:val="24"/>
        </w:rPr>
        <w:t>填报日期： 年  月 日</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5"/>
        <w:gridCol w:w="527"/>
        <w:gridCol w:w="861"/>
        <w:gridCol w:w="691"/>
        <w:gridCol w:w="692"/>
        <w:gridCol w:w="744"/>
        <w:gridCol w:w="901"/>
        <w:gridCol w:w="812"/>
        <w:gridCol w:w="870"/>
        <w:gridCol w:w="1057"/>
        <w:gridCol w:w="928"/>
      </w:tblGrid>
      <w:tr w:rsidR="00107950">
        <w:trPr>
          <w:trHeight w:val="300"/>
        </w:trPr>
        <w:tc>
          <w:tcPr>
            <w:tcW w:w="445" w:type="dxa"/>
            <w:vMerge w:val="restart"/>
          </w:tcPr>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序</w:t>
            </w: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号</w:t>
            </w:r>
          </w:p>
        </w:tc>
        <w:tc>
          <w:tcPr>
            <w:tcW w:w="527" w:type="dxa"/>
            <w:vMerge w:val="restart"/>
          </w:tcPr>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区</w:t>
            </w: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队</w:t>
            </w:r>
          </w:p>
        </w:tc>
        <w:tc>
          <w:tcPr>
            <w:tcW w:w="861" w:type="dxa"/>
            <w:vMerge w:val="restart"/>
          </w:tcPr>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工作面</w:t>
            </w: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名 称</w:t>
            </w:r>
          </w:p>
        </w:tc>
        <w:tc>
          <w:tcPr>
            <w:tcW w:w="691" w:type="dxa"/>
            <w:vMerge w:val="restart"/>
          </w:tcPr>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落煤</w:t>
            </w: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方式</w:t>
            </w:r>
          </w:p>
        </w:tc>
        <w:tc>
          <w:tcPr>
            <w:tcW w:w="692" w:type="dxa"/>
            <w:vMerge w:val="restart"/>
          </w:tcPr>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支护</w:t>
            </w: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形式</w:t>
            </w:r>
          </w:p>
        </w:tc>
        <w:tc>
          <w:tcPr>
            <w:tcW w:w="744" w:type="dxa"/>
            <w:vMerge w:val="restart"/>
          </w:tcPr>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采煤</w:t>
            </w: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方法</w:t>
            </w:r>
          </w:p>
        </w:tc>
        <w:tc>
          <w:tcPr>
            <w:tcW w:w="3640" w:type="dxa"/>
            <w:gridSpan w:val="4"/>
          </w:tcPr>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ind w:firstLine="1260"/>
              <w:jc w:val="left"/>
              <w:rPr>
                <w:rFonts w:ascii="仿宋_GB2312" w:hAnsi="仿宋_GB2312" w:cs="Times New Roman"/>
                <w:color w:val="000000"/>
                <w:sz w:val="21"/>
                <w:szCs w:val="21"/>
              </w:rPr>
            </w:pPr>
            <w:r>
              <w:rPr>
                <w:rFonts w:ascii="仿宋_GB2312" w:hAnsi="仿宋_GB2312" w:cs="Times New Roman"/>
                <w:color w:val="000000"/>
                <w:sz w:val="21"/>
                <w:szCs w:val="21"/>
              </w:rPr>
              <w:t xml:space="preserve">起止日期（月 、日） </w:t>
            </w:r>
          </w:p>
        </w:tc>
        <w:tc>
          <w:tcPr>
            <w:tcW w:w="928" w:type="dxa"/>
          </w:tcPr>
          <w:p w:rsidR="00107950" w:rsidRDefault="00F946FF">
            <w:pPr>
              <w:jc w:val="left"/>
              <w:rPr>
                <w:rFonts w:ascii="仿宋_GB2312" w:eastAsia="宋体" w:hAnsi="宋体" w:cs="Times New Roman"/>
                <w:color w:val="000000"/>
                <w:sz w:val="21"/>
                <w:szCs w:val="24"/>
              </w:rPr>
            </w:pPr>
            <w:r>
              <w:rPr>
                <w:rFonts w:ascii="仿宋_GB2312" w:hAnsi="仿宋_GB2312" w:cs="Times New Roman"/>
                <w:color w:val="000000"/>
                <w:sz w:val="21"/>
                <w:szCs w:val="24"/>
              </w:rPr>
              <w:t>备注</w:t>
            </w:r>
          </w:p>
        </w:tc>
      </w:tr>
      <w:tr w:rsidR="00107950">
        <w:trPr>
          <w:trHeight w:val="444"/>
        </w:trPr>
        <w:tc>
          <w:tcPr>
            <w:tcW w:w="445" w:type="dxa"/>
            <w:vMerge/>
          </w:tcPr>
          <w:p w:rsidR="00107950" w:rsidRDefault="00107950">
            <w:pPr>
              <w:rPr>
                <w:rFonts w:ascii="Times New Roman" w:eastAsia="宋体" w:hAnsi="Times New Roman" w:cs="Times New Roman"/>
                <w:sz w:val="21"/>
                <w:szCs w:val="24"/>
              </w:rPr>
            </w:pPr>
          </w:p>
        </w:tc>
        <w:tc>
          <w:tcPr>
            <w:tcW w:w="527" w:type="dxa"/>
            <w:vMerge/>
          </w:tcPr>
          <w:p w:rsidR="00107950" w:rsidRDefault="00107950">
            <w:pPr>
              <w:rPr>
                <w:rFonts w:ascii="Times New Roman" w:eastAsia="宋体" w:hAnsi="Times New Roman" w:cs="Times New Roman"/>
                <w:sz w:val="21"/>
                <w:szCs w:val="24"/>
              </w:rPr>
            </w:pPr>
          </w:p>
        </w:tc>
        <w:tc>
          <w:tcPr>
            <w:tcW w:w="861" w:type="dxa"/>
            <w:vMerge/>
          </w:tcPr>
          <w:p w:rsidR="00107950" w:rsidRDefault="00107950">
            <w:pPr>
              <w:rPr>
                <w:rFonts w:ascii="Times New Roman" w:eastAsia="宋体" w:hAnsi="Times New Roman" w:cs="Times New Roman"/>
                <w:sz w:val="21"/>
                <w:szCs w:val="24"/>
              </w:rPr>
            </w:pPr>
          </w:p>
        </w:tc>
        <w:tc>
          <w:tcPr>
            <w:tcW w:w="691" w:type="dxa"/>
            <w:vMerge/>
          </w:tcPr>
          <w:p w:rsidR="00107950" w:rsidRDefault="00107950">
            <w:pPr>
              <w:rPr>
                <w:rFonts w:ascii="Times New Roman" w:eastAsia="宋体" w:hAnsi="Times New Roman" w:cs="Times New Roman"/>
                <w:sz w:val="21"/>
                <w:szCs w:val="24"/>
              </w:rPr>
            </w:pPr>
          </w:p>
        </w:tc>
        <w:tc>
          <w:tcPr>
            <w:tcW w:w="692" w:type="dxa"/>
            <w:vMerge/>
          </w:tcPr>
          <w:p w:rsidR="00107950" w:rsidRDefault="00107950">
            <w:pPr>
              <w:rPr>
                <w:rFonts w:ascii="Times New Roman" w:eastAsia="宋体" w:hAnsi="Times New Roman" w:cs="Times New Roman"/>
                <w:sz w:val="21"/>
                <w:szCs w:val="24"/>
              </w:rPr>
            </w:pPr>
          </w:p>
        </w:tc>
        <w:tc>
          <w:tcPr>
            <w:tcW w:w="744" w:type="dxa"/>
            <w:vMerge/>
          </w:tcPr>
          <w:p w:rsidR="00107950" w:rsidRDefault="00107950">
            <w:pPr>
              <w:rPr>
                <w:rFonts w:ascii="Times New Roman" w:eastAsia="宋体" w:hAnsi="Times New Roman" w:cs="Times New Roman"/>
                <w:sz w:val="21"/>
                <w:szCs w:val="24"/>
              </w:rPr>
            </w:pPr>
          </w:p>
        </w:tc>
        <w:tc>
          <w:tcPr>
            <w:tcW w:w="901" w:type="dxa"/>
          </w:tcPr>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r>
              <w:rPr>
                <w:rFonts w:ascii="仿宋_GB2312" w:hAnsi="仿宋_GB2312" w:cs="Times New Roman"/>
                <w:color w:val="000000"/>
                <w:sz w:val="21"/>
                <w:szCs w:val="21"/>
              </w:rPr>
              <w:t xml:space="preserve">1  2 3 </w:t>
            </w:r>
          </w:p>
        </w:tc>
        <w:tc>
          <w:tcPr>
            <w:tcW w:w="812" w:type="dxa"/>
          </w:tcPr>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r>
              <w:rPr>
                <w:rFonts w:ascii="仿宋_GB2312" w:hAnsi="仿宋_GB2312" w:cs="Times New Roman"/>
                <w:color w:val="000000"/>
                <w:sz w:val="21"/>
                <w:szCs w:val="21"/>
              </w:rPr>
              <w:t>4 5 6</w:t>
            </w:r>
          </w:p>
        </w:tc>
        <w:tc>
          <w:tcPr>
            <w:tcW w:w="870" w:type="dxa"/>
          </w:tcPr>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r>
              <w:rPr>
                <w:rFonts w:ascii="仿宋_GB2312" w:hAnsi="仿宋_GB2312" w:cs="Times New Roman"/>
                <w:color w:val="000000"/>
                <w:sz w:val="21"/>
                <w:szCs w:val="21"/>
              </w:rPr>
              <w:t>7 8 9</w:t>
            </w:r>
          </w:p>
        </w:tc>
        <w:tc>
          <w:tcPr>
            <w:tcW w:w="1057" w:type="dxa"/>
          </w:tcPr>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r>
              <w:rPr>
                <w:rFonts w:ascii="仿宋_GB2312" w:hAnsi="仿宋_GB2312" w:cs="Times New Roman"/>
                <w:color w:val="000000"/>
                <w:sz w:val="21"/>
                <w:szCs w:val="21"/>
              </w:rPr>
              <w:t>10 11 12</w:t>
            </w:r>
          </w:p>
        </w:tc>
        <w:tc>
          <w:tcPr>
            <w:tcW w:w="928"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rsidTr="00EA67D5">
        <w:trPr>
          <w:trHeight w:val="936"/>
        </w:trPr>
        <w:tc>
          <w:tcPr>
            <w:tcW w:w="445" w:type="dxa"/>
            <w:vMerge w:val="restart"/>
            <w:vAlign w:val="center"/>
          </w:tcPr>
          <w:p w:rsidR="00107950" w:rsidRDefault="00F946FF" w:rsidP="00EA67D5">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1</w:t>
            </w:r>
          </w:p>
        </w:tc>
        <w:tc>
          <w:tcPr>
            <w:tcW w:w="527"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采煤</w:t>
            </w: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一区</w:t>
            </w: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p>
        </w:tc>
        <w:tc>
          <w:tcPr>
            <w:tcW w:w="861"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3306综采工作面</w:t>
            </w: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p>
        </w:tc>
        <w:tc>
          <w:tcPr>
            <w:tcW w:w="691"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综</w:t>
            </w: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采</w:t>
            </w:r>
          </w:p>
        </w:tc>
        <w:tc>
          <w:tcPr>
            <w:tcW w:w="692"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液压</w:t>
            </w: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支架</w:t>
            </w: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p>
        </w:tc>
        <w:tc>
          <w:tcPr>
            <w:tcW w:w="744"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走向</w:t>
            </w: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长壁</w:t>
            </w: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p>
        </w:tc>
        <w:tc>
          <w:tcPr>
            <w:tcW w:w="90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1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70"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057"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928"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rsidTr="00EA67D5">
        <w:trPr>
          <w:trHeight w:val="924"/>
        </w:trPr>
        <w:tc>
          <w:tcPr>
            <w:tcW w:w="445" w:type="dxa"/>
            <w:vMerge/>
            <w:vAlign w:val="center"/>
          </w:tcPr>
          <w:p w:rsidR="00107950" w:rsidRDefault="00107950" w:rsidP="00EA67D5">
            <w:pPr>
              <w:jc w:val="center"/>
              <w:rPr>
                <w:rFonts w:ascii="Times New Roman" w:eastAsia="宋体" w:hAnsi="Times New Roman" w:cs="Times New Roman"/>
                <w:sz w:val="21"/>
                <w:szCs w:val="24"/>
              </w:rPr>
            </w:pPr>
          </w:p>
        </w:tc>
        <w:tc>
          <w:tcPr>
            <w:tcW w:w="527" w:type="dxa"/>
            <w:vMerge/>
          </w:tcPr>
          <w:p w:rsidR="00107950" w:rsidRDefault="00107950">
            <w:pPr>
              <w:rPr>
                <w:rFonts w:ascii="Times New Roman" w:eastAsia="宋体" w:hAnsi="Times New Roman" w:cs="Times New Roman"/>
                <w:sz w:val="21"/>
                <w:szCs w:val="24"/>
              </w:rPr>
            </w:pPr>
          </w:p>
        </w:tc>
        <w:tc>
          <w:tcPr>
            <w:tcW w:w="861" w:type="dxa"/>
            <w:vMerge/>
          </w:tcPr>
          <w:p w:rsidR="00107950" w:rsidRDefault="00107950">
            <w:pPr>
              <w:rPr>
                <w:rFonts w:ascii="Times New Roman" w:eastAsia="宋体" w:hAnsi="Times New Roman" w:cs="Times New Roman"/>
                <w:sz w:val="21"/>
                <w:szCs w:val="24"/>
              </w:rPr>
            </w:pPr>
          </w:p>
        </w:tc>
        <w:tc>
          <w:tcPr>
            <w:tcW w:w="691" w:type="dxa"/>
            <w:vMerge/>
          </w:tcPr>
          <w:p w:rsidR="00107950" w:rsidRDefault="00107950">
            <w:pPr>
              <w:rPr>
                <w:rFonts w:ascii="Times New Roman" w:eastAsia="宋体" w:hAnsi="Times New Roman" w:cs="Times New Roman"/>
                <w:sz w:val="21"/>
                <w:szCs w:val="24"/>
              </w:rPr>
            </w:pPr>
          </w:p>
        </w:tc>
        <w:tc>
          <w:tcPr>
            <w:tcW w:w="692" w:type="dxa"/>
            <w:vMerge/>
          </w:tcPr>
          <w:p w:rsidR="00107950" w:rsidRDefault="00107950">
            <w:pPr>
              <w:rPr>
                <w:rFonts w:ascii="Times New Roman" w:eastAsia="宋体" w:hAnsi="Times New Roman" w:cs="Times New Roman"/>
                <w:sz w:val="21"/>
                <w:szCs w:val="24"/>
              </w:rPr>
            </w:pPr>
          </w:p>
        </w:tc>
        <w:tc>
          <w:tcPr>
            <w:tcW w:w="744" w:type="dxa"/>
            <w:vMerge/>
          </w:tcPr>
          <w:p w:rsidR="00107950" w:rsidRDefault="00107950">
            <w:pPr>
              <w:rPr>
                <w:rFonts w:ascii="Times New Roman" w:eastAsia="宋体" w:hAnsi="Times New Roman" w:cs="Times New Roman"/>
                <w:sz w:val="21"/>
                <w:szCs w:val="24"/>
              </w:rPr>
            </w:pPr>
          </w:p>
        </w:tc>
        <w:tc>
          <w:tcPr>
            <w:tcW w:w="90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1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70"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057"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928" w:type="dxa"/>
            <w:vMerge/>
          </w:tcPr>
          <w:p w:rsidR="00107950" w:rsidRDefault="00107950">
            <w:pPr>
              <w:rPr>
                <w:rFonts w:ascii="Times New Roman" w:eastAsia="宋体" w:hAnsi="Times New Roman" w:cs="Times New Roman"/>
                <w:sz w:val="21"/>
                <w:szCs w:val="24"/>
              </w:rPr>
            </w:pPr>
          </w:p>
        </w:tc>
      </w:tr>
      <w:tr w:rsidR="00107950" w:rsidTr="00EA67D5">
        <w:trPr>
          <w:trHeight w:val="645"/>
        </w:trPr>
        <w:tc>
          <w:tcPr>
            <w:tcW w:w="445" w:type="dxa"/>
            <w:vMerge w:val="restart"/>
            <w:vAlign w:val="center"/>
          </w:tcPr>
          <w:p w:rsidR="00107950" w:rsidRDefault="00F946FF" w:rsidP="00EA67D5">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2</w:t>
            </w:r>
          </w:p>
        </w:tc>
        <w:tc>
          <w:tcPr>
            <w:tcW w:w="527"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采煤</w:t>
            </w: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二区</w:t>
            </w: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p>
        </w:tc>
        <w:tc>
          <w:tcPr>
            <w:tcW w:w="861"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r>
              <w:rPr>
                <w:rFonts w:ascii="仿宋_GB2312" w:hAnsi="仿宋_GB2312" w:cs="Times New Roman"/>
                <w:color w:val="000000"/>
                <w:sz w:val="21"/>
                <w:szCs w:val="21"/>
              </w:rPr>
              <w:t>3308综采工作面</w:t>
            </w:r>
          </w:p>
        </w:tc>
        <w:tc>
          <w:tcPr>
            <w:tcW w:w="691"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综</w:t>
            </w: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采</w:t>
            </w:r>
          </w:p>
        </w:tc>
        <w:tc>
          <w:tcPr>
            <w:tcW w:w="692"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液压</w:t>
            </w: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支架</w:t>
            </w:r>
          </w:p>
        </w:tc>
        <w:tc>
          <w:tcPr>
            <w:tcW w:w="744"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倾斜</w:t>
            </w: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长壁</w:t>
            </w:r>
          </w:p>
        </w:tc>
        <w:tc>
          <w:tcPr>
            <w:tcW w:w="90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1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70"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057"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928"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rsidTr="00EA67D5">
        <w:trPr>
          <w:trHeight w:val="624"/>
        </w:trPr>
        <w:tc>
          <w:tcPr>
            <w:tcW w:w="445" w:type="dxa"/>
            <w:vMerge/>
            <w:vAlign w:val="center"/>
          </w:tcPr>
          <w:p w:rsidR="00107950" w:rsidRDefault="00107950" w:rsidP="00EA67D5">
            <w:pPr>
              <w:jc w:val="center"/>
              <w:rPr>
                <w:rFonts w:ascii="Times New Roman" w:eastAsia="宋体" w:hAnsi="Times New Roman" w:cs="Times New Roman"/>
                <w:sz w:val="21"/>
                <w:szCs w:val="24"/>
              </w:rPr>
            </w:pPr>
          </w:p>
        </w:tc>
        <w:tc>
          <w:tcPr>
            <w:tcW w:w="527" w:type="dxa"/>
            <w:vMerge/>
          </w:tcPr>
          <w:p w:rsidR="00107950" w:rsidRDefault="00107950">
            <w:pPr>
              <w:rPr>
                <w:rFonts w:ascii="Times New Roman" w:eastAsia="宋体" w:hAnsi="Times New Roman" w:cs="Times New Roman"/>
                <w:sz w:val="21"/>
                <w:szCs w:val="24"/>
              </w:rPr>
            </w:pPr>
          </w:p>
        </w:tc>
        <w:tc>
          <w:tcPr>
            <w:tcW w:w="861" w:type="dxa"/>
            <w:vMerge/>
          </w:tcPr>
          <w:p w:rsidR="00107950" w:rsidRDefault="00107950">
            <w:pPr>
              <w:rPr>
                <w:rFonts w:ascii="Times New Roman" w:eastAsia="宋体" w:hAnsi="Times New Roman" w:cs="Times New Roman"/>
                <w:sz w:val="21"/>
                <w:szCs w:val="24"/>
              </w:rPr>
            </w:pPr>
          </w:p>
        </w:tc>
        <w:tc>
          <w:tcPr>
            <w:tcW w:w="691" w:type="dxa"/>
            <w:vMerge/>
          </w:tcPr>
          <w:p w:rsidR="00107950" w:rsidRDefault="00107950">
            <w:pPr>
              <w:rPr>
                <w:rFonts w:ascii="Times New Roman" w:eastAsia="宋体" w:hAnsi="Times New Roman" w:cs="Times New Roman"/>
                <w:sz w:val="21"/>
                <w:szCs w:val="24"/>
              </w:rPr>
            </w:pPr>
          </w:p>
        </w:tc>
        <w:tc>
          <w:tcPr>
            <w:tcW w:w="692" w:type="dxa"/>
            <w:vMerge/>
          </w:tcPr>
          <w:p w:rsidR="00107950" w:rsidRDefault="00107950">
            <w:pPr>
              <w:rPr>
                <w:rFonts w:ascii="Times New Roman" w:eastAsia="宋体" w:hAnsi="Times New Roman" w:cs="Times New Roman"/>
                <w:sz w:val="21"/>
                <w:szCs w:val="24"/>
              </w:rPr>
            </w:pPr>
          </w:p>
        </w:tc>
        <w:tc>
          <w:tcPr>
            <w:tcW w:w="744" w:type="dxa"/>
            <w:vMerge/>
          </w:tcPr>
          <w:p w:rsidR="00107950" w:rsidRDefault="00107950">
            <w:pPr>
              <w:rPr>
                <w:rFonts w:ascii="Times New Roman" w:eastAsia="宋体" w:hAnsi="Times New Roman" w:cs="Times New Roman"/>
                <w:sz w:val="21"/>
                <w:szCs w:val="24"/>
              </w:rPr>
            </w:pPr>
          </w:p>
        </w:tc>
        <w:tc>
          <w:tcPr>
            <w:tcW w:w="901"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12"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70"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057" w:type="dxa"/>
            <w:vMerge/>
          </w:tcPr>
          <w:p w:rsidR="00107950" w:rsidRDefault="00107950">
            <w:pPr>
              <w:rPr>
                <w:rFonts w:ascii="Times New Roman" w:eastAsia="宋体" w:hAnsi="Times New Roman" w:cs="Times New Roman"/>
                <w:sz w:val="21"/>
                <w:szCs w:val="24"/>
              </w:rPr>
            </w:pPr>
          </w:p>
        </w:tc>
        <w:tc>
          <w:tcPr>
            <w:tcW w:w="928" w:type="dxa"/>
            <w:vMerge/>
          </w:tcPr>
          <w:p w:rsidR="00107950" w:rsidRDefault="00107950">
            <w:pPr>
              <w:rPr>
                <w:rFonts w:ascii="Times New Roman" w:eastAsia="宋体" w:hAnsi="Times New Roman" w:cs="Times New Roman"/>
                <w:sz w:val="21"/>
                <w:szCs w:val="24"/>
              </w:rPr>
            </w:pPr>
          </w:p>
        </w:tc>
      </w:tr>
      <w:tr w:rsidR="00107950" w:rsidTr="00EA67D5">
        <w:trPr>
          <w:trHeight w:val="624"/>
        </w:trPr>
        <w:tc>
          <w:tcPr>
            <w:tcW w:w="445" w:type="dxa"/>
            <w:vMerge/>
            <w:vAlign w:val="center"/>
          </w:tcPr>
          <w:p w:rsidR="00107950" w:rsidRDefault="00107950" w:rsidP="00EA67D5">
            <w:pPr>
              <w:jc w:val="center"/>
              <w:rPr>
                <w:rFonts w:ascii="Times New Roman" w:eastAsia="宋体" w:hAnsi="Times New Roman" w:cs="Times New Roman"/>
                <w:sz w:val="21"/>
                <w:szCs w:val="24"/>
              </w:rPr>
            </w:pPr>
          </w:p>
        </w:tc>
        <w:tc>
          <w:tcPr>
            <w:tcW w:w="527" w:type="dxa"/>
            <w:vMerge/>
          </w:tcPr>
          <w:p w:rsidR="00107950" w:rsidRDefault="00107950">
            <w:pPr>
              <w:rPr>
                <w:rFonts w:ascii="Times New Roman" w:eastAsia="宋体" w:hAnsi="Times New Roman" w:cs="Times New Roman"/>
                <w:sz w:val="21"/>
                <w:szCs w:val="24"/>
              </w:rPr>
            </w:pPr>
          </w:p>
        </w:tc>
        <w:tc>
          <w:tcPr>
            <w:tcW w:w="861"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r>
              <w:rPr>
                <w:rFonts w:ascii="仿宋_GB2312" w:hAnsi="仿宋_GB2312" w:cs="Times New Roman"/>
                <w:color w:val="000000"/>
                <w:sz w:val="21"/>
                <w:szCs w:val="21"/>
              </w:rPr>
              <w:t>3401普采工作面</w:t>
            </w: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p>
        </w:tc>
        <w:tc>
          <w:tcPr>
            <w:tcW w:w="691"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普</w:t>
            </w: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采</w:t>
            </w:r>
          </w:p>
        </w:tc>
        <w:tc>
          <w:tcPr>
            <w:tcW w:w="692"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液压单体支柱</w:t>
            </w:r>
          </w:p>
        </w:tc>
        <w:tc>
          <w:tcPr>
            <w:tcW w:w="744"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走向</w:t>
            </w: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长壁</w:t>
            </w: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p>
        </w:tc>
        <w:tc>
          <w:tcPr>
            <w:tcW w:w="901" w:type="dxa"/>
            <w:vMerge/>
          </w:tcPr>
          <w:p w:rsidR="00107950" w:rsidRDefault="00107950">
            <w:pPr>
              <w:rPr>
                <w:rFonts w:ascii="Times New Roman" w:eastAsia="宋体" w:hAnsi="Times New Roman" w:cs="Times New Roman"/>
                <w:sz w:val="21"/>
                <w:szCs w:val="24"/>
              </w:rPr>
            </w:pPr>
          </w:p>
        </w:tc>
        <w:tc>
          <w:tcPr>
            <w:tcW w:w="812" w:type="dxa"/>
            <w:vMerge/>
          </w:tcPr>
          <w:p w:rsidR="00107950" w:rsidRDefault="00107950">
            <w:pPr>
              <w:rPr>
                <w:rFonts w:ascii="Times New Roman" w:eastAsia="宋体" w:hAnsi="Times New Roman" w:cs="Times New Roman"/>
                <w:sz w:val="21"/>
                <w:szCs w:val="24"/>
              </w:rPr>
            </w:pPr>
          </w:p>
        </w:tc>
        <w:tc>
          <w:tcPr>
            <w:tcW w:w="870" w:type="dxa"/>
            <w:vMerge/>
          </w:tcPr>
          <w:p w:rsidR="00107950" w:rsidRDefault="00107950">
            <w:pPr>
              <w:rPr>
                <w:rFonts w:ascii="Times New Roman" w:eastAsia="宋体" w:hAnsi="Times New Roman" w:cs="Times New Roman"/>
                <w:sz w:val="21"/>
                <w:szCs w:val="24"/>
              </w:rPr>
            </w:pPr>
          </w:p>
        </w:tc>
        <w:tc>
          <w:tcPr>
            <w:tcW w:w="1057" w:type="dxa"/>
            <w:vMerge/>
          </w:tcPr>
          <w:p w:rsidR="00107950" w:rsidRDefault="00107950">
            <w:pPr>
              <w:rPr>
                <w:rFonts w:ascii="Times New Roman" w:eastAsia="宋体" w:hAnsi="Times New Roman" w:cs="Times New Roman"/>
                <w:sz w:val="21"/>
                <w:szCs w:val="24"/>
              </w:rPr>
            </w:pPr>
          </w:p>
        </w:tc>
        <w:tc>
          <w:tcPr>
            <w:tcW w:w="928" w:type="dxa"/>
            <w:vMerge/>
          </w:tcPr>
          <w:p w:rsidR="00107950" w:rsidRDefault="00107950">
            <w:pPr>
              <w:rPr>
                <w:rFonts w:ascii="Times New Roman" w:eastAsia="宋体" w:hAnsi="Times New Roman" w:cs="Times New Roman"/>
                <w:sz w:val="21"/>
                <w:szCs w:val="24"/>
              </w:rPr>
            </w:pPr>
          </w:p>
        </w:tc>
      </w:tr>
      <w:tr w:rsidR="00107950" w:rsidTr="00EA67D5">
        <w:trPr>
          <w:trHeight w:val="795"/>
        </w:trPr>
        <w:tc>
          <w:tcPr>
            <w:tcW w:w="445" w:type="dxa"/>
            <w:vMerge/>
            <w:vAlign w:val="center"/>
          </w:tcPr>
          <w:p w:rsidR="00107950" w:rsidRDefault="00107950" w:rsidP="00EA67D5">
            <w:pPr>
              <w:jc w:val="center"/>
              <w:rPr>
                <w:rFonts w:ascii="Times New Roman" w:eastAsia="宋体" w:hAnsi="Times New Roman" w:cs="Times New Roman"/>
                <w:sz w:val="21"/>
                <w:szCs w:val="24"/>
              </w:rPr>
            </w:pPr>
          </w:p>
        </w:tc>
        <w:tc>
          <w:tcPr>
            <w:tcW w:w="527" w:type="dxa"/>
            <w:vMerge/>
          </w:tcPr>
          <w:p w:rsidR="00107950" w:rsidRDefault="00107950">
            <w:pPr>
              <w:rPr>
                <w:rFonts w:ascii="Times New Roman" w:eastAsia="宋体" w:hAnsi="Times New Roman" w:cs="Times New Roman"/>
                <w:sz w:val="21"/>
                <w:szCs w:val="24"/>
              </w:rPr>
            </w:pPr>
          </w:p>
        </w:tc>
        <w:tc>
          <w:tcPr>
            <w:tcW w:w="861" w:type="dxa"/>
            <w:vMerge/>
          </w:tcPr>
          <w:p w:rsidR="00107950" w:rsidRDefault="00107950">
            <w:pPr>
              <w:rPr>
                <w:rFonts w:ascii="Times New Roman" w:eastAsia="宋体" w:hAnsi="Times New Roman" w:cs="Times New Roman"/>
                <w:sz w:val="21"/>
                <w:szCs w:val="24"/>
              </w:rPr>
            </w:pPr>
          </w:p>
        </w:tc>
        <w:tc>
          <w:tcPr>
            <w:tcW w:w="691" w:type="dxa"/>
            <w:vMerge/>
          </w:tcPr>
          <w:p w:rsidR="00107950" w:rsidRDefault="00107950">
            <w:pPr>
              <w:rPr>
                <w:rFonts w:ascii="Times New Roman" w:eastAsia="宋体" w:hAnsi="Times New Roman" w:cs="Times New Roman"/>
                <w:sz w:val="21"/>
                <w:szCs w:val="24"/>
              </w:rPr>
            </w:pPr>
          </w:p>
        </w:tc>
        <w:tc>
          <w:tcPr>
            <w:tcW w:w="692" w:type="dxa"/>
            <w:vMerge/>
          </w:tcPr>
          <w:p w:rsidR="00107950" w:rsidRDefault="00107950">
            <w:pPr>
              <w:rPr>
                <w:rFonts w:ascii="Times New Roman" w:eastAsia="宋体" w:hAnsi="Times New Roman" w:cs="Times New Roman"/>
                <w:sz w:val="21"/>
                <w:szCs w:val="24"/>
              </w:rPr>
            </w:pPr>
          </w:p>
        </w:tc>
        <w:tc>
          <w:tcPr>
            <w:tcW w:w="744" w:type="dxa"/>
            <w:vMerge/>
          </w:tcPr>
          <w:p w:rsidR="00107950" w:rsidRDefault="00107950">
            <w:pPr>
              <w:rPr>
                <w:rFonts w:ascii="Times New Roman" w:eastAsia="宋体" w:hAnsi="Times New Roman" w:cs="Times New Roman"/>
                <w:sz w:val="21"/>
                <w:szCs w:val="24"/>
              </w:rPr>
            </w:pPr>
          </w:p>
        </w:tc>
        <w:tc>
          <w:tcPr>
            <w:tcW w:w="901" w:type="dxa"/>
            <w:vMerge/>
          </w:tcPr>
          <w:p w:rsidR="00107950" w:rsidRDefault="00107950">
            <w:pPr>
              <w:rPr>
                <w:rFonts w:ascii="Times New Roman" w:eastAsia="宋体" w:hAnsi="Times New Roman" w:cs="Times New Roman"/>
                <w:sz w:val="21"/>
                <w:szCs w:val="24"/>
              </w:rPr>
            </w:pPr>
          </w:p>
        </w:tc>
        <w:tc>
          <w:tcPr>
            <w:tcW w:w="812" w:type="dxa"/>
            <w:vMerge/>
          </w:tcPr>
          <w:p w:rsidR="00107950" w:rsidRDefault="00107950">
            <w:pPr>
              <w:rPr>
                <w:rFonts w:ascii="Times New Roman" w:eastAsia="宋体" w:hAnsi="Times New Roman" w:cs="Times New Roman"/>
                <w:sz w:val="21"/>
                <w:szCs w:val="24"/>
              </w:rPr>
            </w:pPr>
          </w:p>
        </w:tc>
        <w:tc>
          <w:tcPr>
            <w:tcW w:w="870" w:type="dxa"/>
            <w:vMerge/>
          </w:tcPr>
          <w:p w:rsidR="00107950" w:rsidRDefault="00107950">
            <w:pPr>
              <w:rPr>
                <w:rFonts w:ascii="Times New Roman" w:eastAsia="宋体" w:hAnsi="Times New Roman" w:cs="Times New Roman"/>
                <w:sz w:val="21"/>
                <w:szCs w:val="24"/>
              </w:rPr>
            </w:pPr>
          </w:p>
        </w:tc>
        <w:tc>
          <w:tcPr>
            <w:tcW w:w="1057"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928" w:type="dxa"/>
            <w:vMerge/>
          </w:tcPr>
          <w:p w:rsidR="00107950" w:rsidRDefault="00107950">
            <w:pPr>
              <w:rPr>
                <w:rFonts w:ascii="Times New Roman" w:eastAsia="宋体" w:hAnsi="Times New Roman" w:cs="Times New Roman"/>
                <w:sz w:val="21"/>
                <w:szCs w:val="24"/>
              </w:rPr>
            </w:pPr>
          </w:p>
        </w:tc>
      </w:tr>
      <w:tr w:rsidR="00107950" w:rsidTr="00EA67D5">
        <w:tc>
          <w:tcPr>
            <w:tcW w:w="445" w:type="dxa"/>
            <w:vAlign w:val="center"/>
          </w:tcPr>
          <w:p w:rsidR="00107950" w:rsidRDefault="00F946FF" w:rsidP="00EA67D5">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3</w:t>
            </w:r>
          </w:p>
        </w:tc>
        <w:tc>
          <w:tcPr>
            <w:tcW w:w="527"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6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9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9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744"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90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1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70"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057"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928"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rsidTr="00EA67D5">
        <w:tc>
          <w:tcPr>
            <w:tcW w:w="445" w:type="dxa"/>
            <w:vAlign w:val="center"/>
          </w:tcPr>
          <w:p w:rsidR="00107950" w:rsidRDefault="00F946FF" w:rsidP="00EA67D5">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4</w:t>
            </w:r>
          </w:p>
        </w:tc>
        <w:tc>
          <w:tcPr>
            <w:tcW w:w="527"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6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9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9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744"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90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1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70"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057"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928"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rsidTr="00EA67D5">
        <w:tc>
          <w:tcPr>
            <w:tcW w:w="445" w:type="dxa"/>
            <w:vAlign w:val="center"/>
          </w:tcPr>
          <w:p w:rsidR="00107950" w:rsidRDefault="00F946FF" w:rsidP="00EA67D5">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5</w:t>
            </w:r>
          </w:p>
        </w:tc>
        <w:tc>
          <w:tcPr>
            <w:tcW w:w="527"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6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9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9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744"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90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1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70"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057"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928"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bl>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spacing w:line="400" w:lineRule="exact"/>
        <w:jc w:val="left"/>
        <w:rPr>
          <w:rFonts w:ascii="仿宋_GB2312" w:hAnsi="仿宋_GB2312" w:cs="Times New Roman"/>
          <w:sz w:val="28"/>
          <w:szCs w:val="28"/>
        </w:rPr>
      </w:pPr>
      <w:r>
        <w:rPr>
          <w:rFonts w:ascii="仿宋_GB2312" w:hAnsi="仿宋_GB2312" w:cs="Times New Roman"/>
          <w:sz w:val="28"/>
          <w:szCs w:val="28"/>
        </w:rPr>
        <w:t>注：落煤方式：综采、普采、炮采。支护形式：综采支架、综采放顶煤、单体液压支柱等。采煤方法：走向长壁、倾斜长壁等</w:t>
      </w:r>
    </w:p>
    <w:p w:rsidR="00107950" w:rsidRDefault="00107950">
      <w:pPr>
        <w:spacing w:line="560" w:lineRule="exact"/>
        <w:ind w:right="19"/>
        <w:rPr>
          <w:rFonts w:ascii="黑体" w:eastAsia="黑体" w:hAnsi="黑体" w:cs="Times New Roman"/>
          <w:color w:val="000000"/>
          <w:szCs w:val="32"/>
        </w:rPr>
      </w:pPr>
    </w:p>
    <w:p w:rsidR="00107950" w:rsidRDefault="00F946FF">
      <w:pPr>
        <w:spacing w:line="560" w:lineRule="exact"/>
        <w:ind w:right="19"/>
        <w:rPr>
          <w:rFonts w:ascii="黑体" w:eastAsia="Tahoma" w:hAnsi="Tahoma" w:cs="Times New Roman"/>
          <w:color w:val="000000"/>
          <w:szCs w:val="32"/>
        </w:rPr>
      </w:pPr>
      <w:r>
        <w:rPr>
          <w:rFonts w:ascii="黑体" w:eastAsia="黑体" w:hAnsi="黑体" w:cs="Times New Roman"/>
          <w:color w:val="000000"/>
          <w:szCs w:val="32"/>
        </w:rPr>
        <w:lastRenderedPageBreak/>
        <w:t>附件4</w:t>
      </w:r>
    </w:p>
    <w:p w:rsidR="00CA6728" w:rsidRDefault="00F946FF">
      <w:pPr>
        <w:spacing w:line="560" w:lineRule="exact"/>
        <w:ind w:right="19"/>
        <w:jc w:val="center"/>
        <w:rPr>
          <w:rFonts w:ascii="方正小标宋简体" w:eastAsia="方正小标宋简体" w:hAnsi="方正小标宋简体" w:cs="Times New Roman"/>
          <w:color w:val="000000"/>
          <w:sz w:val="44"/>
          <w:szCs w:val="44"/>
        </w:rPr>
      </w:pPr>
      <w:r>
        <w:rPr>
          <w:rFonts w:ascii="方正小标宋简体" w:eastAsia="方正小标宋简体" w:hAnsi="方正小标宋简体" w:cs="Times New Roman"/>
          <w:color w:val="000000"/>
          <w:sz w:val="44"/>
          <w:szCs w:val="44"/>
        </w:rPr>
        <w:t>2022年度</w:t>
      </w:r>
      <w:r>
        <w:rPr>
          <w:rFonts w:ascii="方正小标宋简体" w:eastAsia="方正小标宋简体" w:hAnsi="方正小标宋简体" w:cs="Times New Roman" w:hint="eastAsia"/>
          <w:color w:val="000000"/>
          <w:sz w:val="44"/>
          <w:szCs w:val="44"/>
        </w:rPr>
        <w:t>（季度）</w:t>
      </w:r>
      <w:r>
        <w:rPr>
          <w:rFonts w:ascii="方正小标宋简体" w:eastAsia="方正小标宋简体" w:hAnsi="方正小标宋简体" w:cs="Times New Roman"/>
          <w:color w:val="000000"/>
          <w:sz w:val="44"/>
          <w:szCs w:val="44"/>
        </w:rPr>
        <w:t>掘进工作面</w:t>
      </w:r>
    </w:p>
    <w:p w:rsidR="00107950" w:rsidRDefault="00F946FF">
      <w:pPr>
        <w:spacing w:line="560" w:lineRule="exact"/>
        <w:ind w:right="19"/>
        <w:jc w:val="center"/>
        <w:rPr>
          <w:rFonts w:ascii="黑体" w:eastAsia="Tahoma" w:hAnsi="Tahoma" w:cs="Times New Roman"/>
          <w:color w:val="000000"/>
          <w:szCs w:val="32"/>
        </w:rPr>
      </w:pPr>
      <w:r>
        <w:rPr>
          <w:rFonts w:ascii="方正小标宋简体" w:eastAsia="方正小标宋简体" w:hAnsi="方正小标宋简体" w:cs="Times New Roman"/>
          <w:color w:val="000000"/>
          <w:sz w:val="44"/>
          <w:szCs w:val="44"/>
        </w:rPr>
        <w:t>接续表（示例）</w:t>
      </w:r>
    </w:p>
    <w:p w:rsidR="00107950" w:rsidRDefault="00F946FF">
      <w:pPr>
        <w:spacing w:line="560" w:lineRule="exact"/>
        <w:ind w:right="19"/>
        <w:rPr>
          <w:rFonts w:ascii="仿宋_GB2312" w:hAnsi="仿宋_GB2312" w:cs="Times New Roman"/>
          <w:b/>
          <w:bCs/>
          <w:color w:val="000000"/>
          <w:sz w:val="24"/>
          <w:szCs w:val="24"/>
        </w:rPr>
      </w:pPr>
      <w:r>
        <w:rPr>
          <w:rFonts w:ascii="仿宋_GB2312" w:hAnsi="仿宋_GB2312" w:cs="Times New Roman"/>
          <w:b/>
          <w:bCs/>
          <w:color w:val="000000"/>
          <w:sz w:val="24"/>
          <w:szCs w:val="24"/>
        </w:rPr>
        <w:t>矿井名称（公章）：</w:t>
      </w:r>
      <w:r w:rsidR="00CA6728">
        <w:rPr>
          <w:rFonts w:ascii="仿宋_GB2312" w:hAnsi="仿宋_GB2312" w:cs="Times New Roman" w:hint="eastAsia"/>
          <w:b/>
          <w:bCs/>
          <w:color w:val="000000"/>
          <w:sz w:val="24"/>
          <w:szCs w:val="24"/>
        </w:rPr>
        <w:t xml:space="preserve">                         </w:t>
      </w:r>
      <w:r>
        <w:rPr>
          <w:rFonts w:ascii="仿宋_GB2312" w:hAnsi="仿宋_GB2312" w:cs="Times New Roman"/>
          <w:b/>
          <w:bCs/>
          <w:color w:val="000000"/>
          <w:sz w:val="24"/>
          <w:szCs w:val="24"/>
        </w:rPr>
        <w:t>填报日期： 年  月  日</w:t>
      </w:r>
    </w:p>
    <w:tbl>
      <w:tblPr>
        <w:tblW w:w="85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19"/>
        <w:gridCol w:w="1370"/>
        <w:gridCol w:w="853"/>
        <w:gridCol w:w="853"/>
        <w:gridCol w:w="853"/>
        <w:gridCol w:w="853"/>
        <w:gridCol w:w="445"/>
        <w:gridCol w:w="408"/>
        <w:gridCol w:w="853"/>
        <w:gridCol w:w="360"/>
        <w:gridCol w:w="493"/>
      </w:tblGrid>
      <w:tr w:rsidR="00107950">
        <w:tc>
          <w:tcPr>
            <w:tcW w:w="468" w:type="dxa"/>
            <w:vMerge w:val="restart"/>
          </w:tcPr>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序</w:t>
            </w: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号</w:t>
            </w:r>
          </w:p>
        </w:tc>
        <w:tc>
          <w:tcPr>
            <w:tcW w:w="719" w:type="dxa"/>
            <w:vMerge w:val="restart"/>
          </w:tcPr>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区</w:t>
            </w: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队</w:t>
            </w:r>
          </w:p>
        </w:tc>
        <w:tc>
          <w:tcPr>
            <w:tcW w:w="1370" w:type="dxa"/>
            <w:vMerge w:val="restart"/>
          </w:tcPr>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工作面</w:t>
            </w: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名  称</w:t>
            </w:r>
          </w:p>
        </w:tc>
        <w:tc>
          <w:tcPr>
            <w:tcW w:w="853" w:type="dxa"/>
            <w:vMerge w:val="restart"/>
          </w:tcPr>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ind w:firstLine="105"/>
              <w:jc w:val="left"/>
              <w:rPr>
                <w:rFonts w:ascii="仿宋_GB2312" w:hAnsi="仿宋_GB2312" w:cs="Times New Roman"/>
                <w:color w:val="000000"/>
                <w:sz w:val="21"/>
                <w:szCs w:val="21"/>
              </w:rPr>
            </w:pPr>
            <w:r>
              <w:rPr>
                <w:rFonts w:ascii="仿宋_GB2312" w:hAnsi="仿宋_GB2312" w:cs="Times New Roman"/>
                <w:color w:val="000000"/>
                <w:sz w:val="21"/>
                <w:szCs w:val="21"/>
              </w:rPr>
              <w:t xml:space="preserve">进度 </w:t>
            </w: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r>
              <w:rPr>
                <w:rFonts w:ascii="仿宋_GB2312" w:hAnsi="仿宋_GB2312" w:cs="Times New Roman"/>
                <w:color w:val="000000"/>
                <w:sz w:val="21"/>
                <w:szCs w:val="21"/>
              </w:rPr>
              <w:t xml:space="preserve">(m) </w:t>
            </w:r>
          </w:p>
        </w:tc>
        <w:tc>
          <w:tcPr>
            <w:tcW w:w="853" w:type="dxa"/>
            <w:vMerge w:val="restart"/>
          </w:tcPr>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ind w:firstLine="105"/>
              <w:jc w:val="left"/>
              <w:rPr>
                <w:rFonts w:ascii="仿宋_GB2312" w:hAnsi="仿宋_GB2312" w:cs="Times New Roman"/>
                <w:color w:val="000000"/>
                <w:sz w:val="21"/>
                <w:szCs w:val="21"/>
              </w:rPr>
            </w:pPr>
            <w:r>
              <w:rPr>
                <w:rFonts w:ascii="仿宋_GB2312" w:hAnsi="仿宋_GB2312" w:cs="Times New Roman"/>
                <w:color w:val="000000"/>
                <w:sz w:val="21"/>
                <w:szCs w:val="21"/>
              </w:rPr>
              <w:t xml:space="preserve">断面 </w:t>
            </w:r>
          </w:p>
          <w:p w:rsidR="00107950" w:rsidRDefault="00F946FF">
            <w:pPr>
              <w:autoSpaceDE w:val="0"/>
              <w:autoSpaceDN w:val="0"/>
              <w:ind w:firstLine="105"/>
              <w:jc w:val="left"/>
              <w:rPr>
                <w:rFonts w:ascii="仿宋_GB2312" w:eastAsia="宋体" w:hAnsi="宋体" w:cs="Times New Roman"/>
                <w:color w:val="000000"/>
                <w:sz w:val="21"/>
                <w:szCs w:val="24"/>
              </w:rPr>
            </w:pPr>
            <w:r>
              <w:rPr>
                <w:rFonts w:ascii="仿宋_GB2312" w:hAnsi="仿宋_GB2312" w:cs="Times New Roman"/>
                <w:sz w:val="21"/>
                <w:szCs w:val="24"/>
              </w:rPr>
              <w:t>(</w:t>
            </w:r>
            <w:r>
              <w:rPr>
                <w:rFonts w:ascii="仿宋_GB2312" w:eastAsia="宋体" w:hAnsi="宋体" w:cs="Times New Roman"/>
                <w:sz w:val="21"/>
                <w:szCs w:val="24"/>
              </w:rPr>
              <w:t>㎡</w:t>
            </w:r>
            <w:r>
              <w:rPr>
                <w:rFonts w:ascii="仿宋_GB2312" w:hAnsi="仿宋_GB2312" w:cs="Times New Roman"/>
                <w:sz w:val="21"/>
                <w:szCs w:val="24"/>
              </w:rPr>
              <w:t>)</w:t>
            </w:r>
          </w:p>
        </w:tc>
        <w:tc>
          <w:tcPr>
            <w:tcW w:w="853" w:type="dxa"/>
            <w:vMerge w:val="restart"/>
          </w:tcPr>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r>
              <w:rPr>
                <w:rFonts w:ascii="仿宋_GB2312" w:hAnsi="仿宋_GB2312" w:cs="Times New Roman"/>
                <w:color w:val="000000"/>
                <w:sz w:val="21"/>
                <w:szCs w:val="21"/>
              </w:rPr>
              <w:t xml:space="preserve">支护 </w:t>
            </w: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r>
              <w:rPr>
                <w:rFonts w:ascii="仿宋_GB2312" w:hAnsi="仿宋_GB2312" w:cs="Times New Roman"/>
                <w:color w:val="000000"/>
                <w:sz w:val="21"/>
                <w:szCs w:val="21"/>
              </w:rPr>
              <w:t xml:space="preserve">形式 </w:t>
            </w:r>
          </w:p>
        </w:tc>
        <w:tc>
          <w:tcPr>
            <w:tcW w:w="3412" w:type="dxa"/>
            <w:gridSpan w:val="6"/>
          </w:tcPr>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ind w:firstLine="735"/>
              <w:jc w:val="left"/>
              <w:rPr>
                <w:rFonts w:ascii="仿宋_GB2312" w:hAnsi="仿宋_GB2312" w:cs="Times New Roman"/>
                <w:color w:val="000000"/>
                <w:sz w:val="21"/>
                <w:szCs w:val="21"/>
              </w:rPr>
            </w:pPr>
            <w:r>
              <w:rPr>
                <w:rFonts w:ascii="仿宋_GB2312" w:hAnsi="仿宋_GB2312" w:cs="Times New Roman"/>
                <w:color w:val="000000"/>
                <w:sz w:val="21"/>
                <w:szCs w:val="21"/>
              </w:rPr>
              <w:t>起止日期（月 、日）</w:t>
            </w:r>
          </w:p>
        </w:tc>
      </w:tr>
      <w:tr w:rsidR="00107950">
        <w:trPr>
          <w:trHeight w:val="444"/>
        </w:trPr>
        <w:tc>
          <w:tcPr>
            <w:tcW w:w="468" w:type="dxa"/>
            <w:vMerge/>
          </w:tcPr>
          <w:p w:rsidR="00107950" w:rsidRDefault="00107950">
            <w:pPr>
              <w:rPr>
                <w:rFonts w:ascii="Times New Roman" w:eastAsia="宋体" w:hAnsi="Times New Roman" w:cs="Times New Roman"/>
                <w:sz w:val="21"/>
                <w:szCs w:val="24"/>
              </w:rPr>
            </w:pPr>
          </w:p>
        </w:tc>
        <w:tc>
          <w:tcPr>
            <w:tcW w:w="719" w:type="dxa"/>
            <w:vMerge/>
          </w:tcPr>
          <w:p w:rsidR="00107950" w:rsidRDefault="00107950">
            <w:pPr>
              <w:rPr>
                <w:rFonts w:ascii="Times New Roman" w:eastAsia="宋体" w:hAnsi="Times New Roman" w:cs="Times New Roman"/>
                <w:sz w:val="21"/>
                <w:szCs w:val="24"/>
              </w:rPr>
            </w:pPr>
          </w:p>
        </w:tc>
        <w:tc>
          <w:tcPr>
            <w:tcW w:w="1370" w:type="dxa"/>
            <w:vMerge/>
          </w:tcPr>
          <w:p w:rsidR="00107950" w:rsidRDefault="00107950">
            <w:pPr>
              <w:rPr>
                <w:rFonts w:ascii="Times New Roman" w:eastAsia="宋体" w:hAnsi="Times New Roman" w:cs="Times New Roman"/>
                <w:sz w:val="21"/>
                <w:szCs w:val="24"/>
              </w:rPr>
            </w:pPr>
          </w:p>
        </w:tc>
        <w:tc>
          <w:tcPr>
            <w:tcW w:w="853" w:type="dxa"/>
            <w:vMerge/>
          </w:tcPr>
          <w:p w:rsidR="00107950" w:rsidRDefault="00107950">
            <w:pPr>
              <w:rPr>
                <w:rFonts w:ascii="Times New Roman" w:eastAsia="宋体" w:hAnsi="Times New Roman" w:cs="Times New Roman"/>
                <w:sz w:val="21"/>
                <w:szCs w:val="24"/>
              </w:rPr>
            </w:pPr>
          </w:p>
        </w:tc>
        <w:tc>
          <w:tcPr>
            <w:tcW w:w="853" w:type="dxa"/>
            <w:vMerge/>
          </w:tcPr>
          <w:p w:rsidR="00107950" w:rsidRDefault="00107950">
            <w:pPr>
              <w:rPr>
                <w:rFonts w:ascii="Times New Roman" w:eastAsia="宋体" w:hAnsi="Times New Roman" w:cs="Times New Roman"/>
                <w:sz w:val="21"/>
                <w:szCs w:val="24"/>
              </w:rPr>
            </w:pPr>
          </w:p>
        </w:tc>
        <w:tc>
          <w:tcPr>
            <w:tcW w:w="853" w:type="dxa"/>
            <w:vMerge/>
          </w:tcPr>
          <w:p w:rsidR="00107950" w:rsidRDefault="00107950">
            <w:pPr>
              <w:rPr>
                <w:rFonts w:ascii="Times New Roman" w:eastAsia="宋体" w:hAnsi="Times New Roman" w:cs="Times New Roman"/>
                <w:sz w:val="21"/>
                <w:szCs w:val="24"/>
              </w:rPr>
            </w:pPr>
          </w:p>
        </w:tc>
        <w:tc>
          <w:tcPr>
            <w:tcW w:w="853" w:type="dxa"/>
          </w:tcPr>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r>
              <w:rPr>
                <w:rFonts w:ascii="仿宋_GB2312" w:hAnsi="仿宋_GB2312" w:cs="Times New Roman"/>
                <w:color w:val="000000"/>
                <w:sz w:val="21"/>
                <w:szCs w:val="21"/>
              </w:rPr>
              <w:t>1  2  3</w:t>
            </w:r>
          </w:p>
        </w:tc>
        <w:tc>
          <w:tcPr>
            <w:tcW w:w="853" w:type="dxa"/>
            <w:gridSpan w:val="2"/>
          </w:tcPr>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r>
              <w:rPr>
                <w:rFonts w:ascii="仿宋_GB2312" w:hAnsi="仿宋_GB2312" w:cs="Times New Roman"/>
                <w:color w:val="000000"/>
                <w:sz w:val="21"/>
                <w:szCs w:val="21"/>
              </w:rPr>
              <w:t>4  5  6</w:t>
            </w:r>
          </w:p>
        </w:tc>
        <w:tc>
          <w:tcPr>
            <w:tcW w:w="853" w:type="dxa"/>
          </w:tcPr>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r>
              <w:rPr>
                <w:rFonts w:ascii="仿宋_GB2312" w:hAnsi="仿宋_GB2312" w:cs="Times New Roman"/>
                <w:color w:val="000000"/>
                <w:sz w:val="21"/>
                <w:szCs w:val="21"/>
              </w:rPr>
              <w:t>7  8  9</w:t>
            </w:r>
          </w:p>
        </w:tc>
        <w:tc>
          <w:tcPr>
            <w:tcW w:w="853" w:type="dxa"/>
            <w:gridSpan w:val="2"/>
          </w:tcPr>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r>
              <w:rPr>
                <w:rFonts w:ascii="仿宋_GB2312" w:hAnsi="仿宋_GB2312" w:cs="Times New Roman"/>
                <w:color w:val="000000"/>
                <w:sz w:val="21"/>
                <w:szCs w:val="21"/>
              </w:rPr>
              <w:t>10 11 12</w:t>
            </w:r>
          </w:p>
        </w:tc>
      </w:tr>
      <w:tr w:rsidR="00107950">
        <w:trPr>
          <w:trHeight w:val="468"/>
        </w:trPr>
        <w:tc>
          <w:tcPr>
            <w:tcW w:w="468"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r>
              <w:rPr>
                <w:rFonts w:ascii="仿宋_GB2312" w:hAnsi="仿宋_GB2312" w:cs="Times New Roman"/>
                <w:color w:val="000000"/>
                <w:sz w:val="21"/>
                <w:szCs w:val="21"/>
              </w:rPr>
              <w:t>1</w:t>
            </w:r>
          </w:p>
        </w:tc>
        <w:tc>
          <w:tcPr>
            <w:tcW w:w="719"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掘进</w:t>
            </w: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一区</w:t>
            </w: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p>
        </w:tc>
        <w:tc>
          <w:tcPr>
            <w:tcW w:w="1370" w:type="dxa"/>
            <w:vMerge w:val="restart"/>
          </w:tcPr>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3300轨</w:t>
            </w: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道巷</w:t>
            </w: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p>
        </w:tc>
        <w:tc>
          <w:tcPr>
            <w:tcW w:w="853"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ind w:firstLine="210"/>
              <w:jc w:val="left"/>
              <w:rPr>
                <w:rFonts w:ascii="仿宋_GB2312" w:hAnsi="仿宋_GB2312" w:cs="Times New Roman"/>
                <w:color w:val="000000"/>
                <w:sz w:val="21"/>
                <w:szCs w:val="21"/>
              </w:rPr>
            </w:pPr>
            <w:r>
              <w:rPr>
                <w:rFonts w:ascii="仿宋_GB2312" w:hAnsi="仿宋_GB2312" w:cs="Times New Roman"/>
                <w:color w:val="000000"/>
                <w:sz w:val="21"/>
                <w:szCs w:val="21"/>
              </w:rPr>
              <w:t xml:space="preserve">XX </w:t>
            </w: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ind w:firstLine="210"/>
              <w:jc w:val="left"/>
              <w:rPr>
                <w:rFonts w:ascii="仿宋_GB2312" w:hAnsi="仿宋_GB2312" w:cs="Times New Roman"/>
                <w:color w:val="000000"/>
                <w:sz w:val="21"/>
                <w:szCs w:val="21"/>
              </w:rPr>
            </w:pPr>
            <w:r>
              <w:rPr>
                <w:rFonts w:ascii="仿宋_GB2312" w:hAnsi="仿宋_GB2312" w:cs="Times New Roman"/>
                <w:color w:val="000000"/>
                <w:sz w:val="21"/>
                <w:szCs w:val="21"/>
              </w:rPr>
              <w:t xml:space="preserve">XX </w:t>
            </w: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ind w:firstLine="210"/>
              <w:jc w:val="left"/>
              <w:rPr>
                <w:rFonts w:ascii="仿宋_GB2312" w:hAnsi="仿宋_GB2312" w:cs="Times New Roman"/>
                <w:color w:val="000000"/>
                <w:sz w:val="21"/>
                <w:szCs w:val="21"/>
              </w:rPr>
            </w:pPr>
            <w:r>
              <w:rPr>
                <w:rFonts w:ascii="仿宋_GB2312" w:hAnsi="仿宋_GB2312" w:cs="Times New Roman"/>
                <w:color w:val="000000"/>
                <w:sz w:val="21"/>
                <w:szCs w:val="21"/>
              </w:rPr>
              <w:t xml:space="preserve">XX </w:t>
            </w: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44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408"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gridSpan w:val="2"/>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trPr>
          <w:trHeight w:val="624"/>
        </w:trPr>
        <w:tc>
          <w:tcPr>
            <w:tcW w:w="468" w:type="dxa"/>
            <w:vMerge/>
          </w:tcPr>
          <w:p w:rsidR="00107950" w:rsidRDefault="00107950">
            <w:pPr>
              <w:rPr>
                <w:rFonts w:ascii="Times New Roman" w:eastAsia="宋体" w:hAnsi="Times New Roman" w:cs="Times New Roman"/>
                <w:sz w:val="21"/>
                <w:szCs w:val="24"/>
              </w:rPr>
            </w:pPr>
          </w:p>
        </w:tc>
        <w:tc>
          <w:tcPr>
            <w:tcW w:w="719" w:type="dxa"/>
            <w:vMerge/>
          </w:tcPr>
          <w:p w:rsidR="00107950" w:rsidRDefault="00107950">
            <w:pPr>
              <w:rPr>
                <w:rFonts w:ascii="Times New Roman" w:eastAsia="宋体" w:hAnsi="Times New Roman" w:cs="Times New Roman"/>
                <w:sz w:val="21"/>
                <w:szCs w:val="24"/>
              </w:rPr>
            </w:pPr>
          </w:p>
        </w:tc>
        <w:tc>
          <w:tcPr>
            <w:tcW w:w="1370" w:type="dxa"/>
            <w:vMerge/>
          </w:tcPr>
          <w:p w:rsidR="00107950" w:rsidRDefault="00107950">
            <w:pPr>
              <w:rPr>
                <w:rFonts w:ascii="Times New Roman" w:eastAsia="宋体" w:hAnsi="Times New Roman" w:cs="Times New Roman"/>
                <w:sz w:val="21"/>
                <w:szCs w:val="24"/>
              </w:rPr>
            </w:pPr>
          </w:p>
        </w:tc>
        <w:tc>
          <w:tcPr>
            <w:tcW w:w="853" w:type="dxa"/>
            <w:vMerge/>
          </w:tcPr>
          <w:p w:rsidR="00107950" w:rsidRDefault="00107950">
            <w:pPr>
              <w:rPr>
                <w:rFonts w:ascii="Times New Roman" w:eastAsia="宋体" w:hAnsi="Times New Roman" w:cs="Times New Roman"/>
                <w:sz w:val="21"/>
                <w:szCs w:val="24"/>
              </w:rPr>
            </w:pPr>
          </w:p>
        </w:tc>
        <w:tc>
          <w:tcPr>
            <w:tcW w:w="853" w:type="dxa"/>
            <w:vMerge/>
          </w:tcPr>
          <w:p w:rsidR="00107950" w:rsidRDefault="00107950">
            <w:pPr>
              <w:rPr>
                <w:rFonts w:ascii="Times New Roman" w:eastAsia="宋体" w:hAnsi="Times New Roman" w:cs="Times New Roman"/>
                <w:sz w:val="21"/>
                <w:szCs w:val="24"/>
              </w:rPr>
            </w:pPr>
          </w:p>
        </w:tc>
        <w:tc>
          <w:tcPr>
            <w:tcW w:w="853" w:type="dxa"/>
            <w:vMerge/>
          </w:tcPr>
          <w:p w:rsidR="00107950" w:rsidRDefault="00107950">
            <w:pPr>
              <w:rPr>
                <w:rFonts w:ascii="Times New Roman" w:eastAsia="宋体" w:hAnsi="Times New Roman" w:cs="Times New Roman"/>
                <w:sz w:val="21"/>
                <w:szCs w:val="24"/>
              </w:rPr>
            </w:pPr>
          </w:p>
        </w:tc>
        <w:tc>
          <w:tcPr>
            <w:tcW w:w="85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44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408" w:type="dxa"/>
            <w:vMerge/>
          </w:tcPr>
          <w:p w:rsidR="00107950" w:rsidRDefault="00107950">
            <w:pPr>
              <w:rPr>
                <w:rFonts w:ascii="Times New Roman" w:eastAsia="宋体" w:hAnsi="Times New Roman" w:cs="Times New Roman"/>
                <w:sz w:val="21"/>
                <w:szCs w:val="24"/>
              </w:rPr>
            </w:pPr>
          </w:p>
        </w:tc>
        <w:tc>
          <w:tcPr>
            <w:tcW w:w="853" w:type="dxa"/>
            <w:vMerge/>
          </w:tcPr>
          <w:p w:rsidR="00107950" w:rsidRDefault="00107950">
            <w:pPr>
              <w:rPr>
                <w:rFonts w:ascii="Times New Roman" w:eastAsia="宋体" w:hAnsi="Times New Roman" w:cs="Times New Roman"/>
                <w:sz w:val="21"/>
                <w:szCs w:val="24"/>
              </w:rPr>
            </w:pPr>
          </w:p>
        </w:tc>
        <w:tc>
          <w:tcPr>
            <w:tcW w:w="853" w:type="dxa"/>
            <w:gridSpan w:val="2"/>
            <w:vMerge/>
          </w:tcPr>
          <w:p w:rsidR="00107950" w:rsidRDefault="00107950">
            <w:pPr>
              <w:rPr>
                <w:rFonts w:ascii="Times New Roman" w:eastAsia="宋体" w:hAnsi="Times New Roman" w:cs="Times New Roman"/>
                <w:sz w:val="21"/>
                <w:szCs w:val="24"/>
              </w:rPr>
            </w:pPr>
          </w:p>
        </w:tc>
      </w:tr>
      <w:tr w:rsidR="00107950">
        <w:trPr>
          <w:trHeight w:val="300"/>
        </w:trPr>
        <w:tc>
          <w:tcPr>
            <w:tcW w:w="468" w:type="dxa"/>
            <w:vMerge/>
          </w:tcPr>
          <w:p w:rsidR="00107950" w:rsidRDefault="00107950">
            <w:pPr>
              <w:rPr>
                <w:rFonts w:ascii="Times New Roman" w:eastAsia="宋体" w:hAnsi="Times New Roman" w:cs="Times New Roman"/>
                <w:sz w:val="21"/>
                <w:szCs w:val="24"/>
              </w:rPr>
            </w:pPr>
          </w:p>
        </w:tc>
        <w:tc>
          <w:tcPr>
            <w:tcW w:w="719" w:type="dxa"/>
            <w:vMerge/>
          </w:tcPr>
          <w:p w:rsidR="00107950" w:rsidRDefault="00107950">
            <w:pPr>
              <w:rPr>
                <w:rFonts w:ascii="Times New Roman" w:eastAsia="宋体" w:hAnsi="Times New Roman" w:cs="Times New Roman"/>
                <w:sz w:val="21"/>
                <w:szCs w:val="24"/>
              </w:rPr>
            </w:pPr>
          </w:p>
        </w:tc>
        <w:tc>
          <w:tcPr>
            <w:tcW w:w="1370" w:type="dxa"/>
            <w:vMerge w:val="restart"/>
          </w:tcPr>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3300运</w:t>
            </w: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输巷</w:t>
            </w: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p>
        </w:tc>
        <w:tc>
          <w:tcPr>
            <w:tcW w:w="853"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ind w:firstLine="210"/>
              <w:jc w:val="left"/>
              <w:rPr>
                <w:rFonts w:ascii="仿宋_GB2312" w:hAnsi="仿宋_GB2312" w:cs="Times New Roman"/>
                <w:color w:val="000000"/>
                <w:sz w:val="21"/>
                <w:szCs w:val="21"/>
              </w:rPr>
            </w:pPr>
            <w:r>
              <w:rPr>
                <w:rFonts w:ascii="仿宋_GB2312" w:hAnsi="仿宋_GB2312" w:cs="Times New Roman"/>
                <w:color w:val="000000"/>
                <w:sz w:val="21"/>
                <w:szCs w:val="21"/>
              </w:rPr>
              <w:t xml:space="preserve">XX </w:t>
            </w: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ind w:firstLine="210"/>
              <w:jc w:val="left"/>
              <w:rPr>
                <w:rFonts w:ascii="仿宋_GB2312" w:hAnsi="仿宋_GB2312" w:cs="Times New Roman"/>
                <w:color w:val="000000"/>
                <w:sz w:val="21"/>
                <w:szCs w:val="21"/>
              </w:rPr>
            </w:pPr>
            <w:r>
              <w:rPr>
                <w:rFonts w:ascii="仿宋_GB2312" w:hAnsi="仿宋_GB2312" w:cs="Times New Roman"/>
                <w:color w:val="000000"/>
                <w:sz w:val="21"/>
                <w:szCs w:val="21"/>
              </w:rPr>
              <w:t xml:space="preserve">XX </w:t>
            </w: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ind w:firstLine="210"/>
              <w:jc w:val="left"/>
              <w:rPr>
                <w:rFonts w:ascii="仿宋_GB2312" w:hAnsi="仿宋_GB2312" w:cs="Times New Roman"/>
                <w:color w:val="000000"/>
                <w:sz w:val="21"/>
                <w:szCs w:val="21"/>
              </w:rPr>
            </w:pPr>
            <w:r>
              <w:rPr>
                <w:rFonts w:ascii="仿宋_GB2312" w:hAnsi="仿宋_GB2312" w:cs="Times New Roman"/>
                <w:color w:val="000000"/>
                <w:sz w:val="21"/>
                <w:szCs w:val="21"/>
              </w:rPr>
              <w:t xml:space="preserve">XX </w:t>
            </w: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445"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408"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gridSpan w:val="2"/>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trPr>
          <w:trHeight w:val="636"/>
        </w:trPr>
        <w:tc>
          <w:tcPr>
            <w:tcW w:w="468" w:type="dxa"/>
            <w:vMerge/>
          </w:tcPr>
          <w:p w:rsidR="00107950" w:rsidRDefault="00107950">
            <w:pPr>
              <w:rPr>
                <w:rFonts w:ascii="Times New Roman" w:eastAsia="宋体" w:hAnsi="Times New Roman" w:cs="Times New Roman"/>
                <w:sz w:val="21"/>
                <w:szCs w:val="24"/>
              </w:rPr>
            </w:pPr>
          </w:p>
        </w:tc>
        <w:tc>
          <w:tcPr>
            <w:tcW w:w="719" w:type="dxa"/>
            <w:vMerge/>
          </w:tcPr>
          <w:p w:rsidR="00107950" w:rsidRDefault="00107950">
            <w:pPr>
              <w:rPr>
                <w:rFonts w:ascii="Times New Roman" w:eastAsia="宋体" w:hAnsi="Times New Roman" w:cs="Times New Roman"/>
                <w:sz w:val="21"/>
                <w:szCs w:val="24"/>
              </w:rPr>
            </w:pPr>
          </w:p>
        </w:tc>
        <w:tc>
          <w:tcPr>
            <w:tcW w:w="1370" w:type="dxa"/>
            <w:vMerge/>
          </w:tcPr>
          <w:p w:rsidR="00107950" w:rsidRDefault="00107950">
            <w:pPr>
              <w:rPr>
                <w:rFonts w:ascii="Times New Roman" w:eastAsia="宋体" w:hAnsi="Times New Roman" w:cs="Times New Roman"/>
                <w:sz w:val="21"/>
                <w:szCs w:val="24"/>
              </w:rPr>
            </w:pPr>
          </w:p>
        </w:tc>
        <w:tc>
          <w:tcPr>
            <w:tcW w:w="853" w:type="dxa"/>
            <w:vMerge/>
          </w:tcPr>
          <w:p w:rsidR="00107950" w:rsidRDefault="00107950">
            <w:pPr>
              <w:rPr>
                <w:rFonts w:ascii="Times New Roman" w:eastAsia="宋体" w:hAnsi="Times New Roman" w:cs="Times New Roman"/>
                <w:sz w:val="21"/>
                <w:szCs w:val="24"/>
              </w:rPr>
            </w:pPr>
          </w:p>
        </w:tc>
        <w:tc>
          <w:tcPr>
            <w:tcW w:w="853" w:type="dxa"/>
            <w:vMerge/>
          </w:tcPr>
          <w:p w:rsidR="00107950" w:rsidRDefault="00107950">
            <w:pPr>
              <w:rPr>
                <w:rFonts w:ascii="Times New Roman" w:eastAsia="宋体" w:hAnsi="Times New Roman" w:cs="Times New Roman"/>
                <w:sz w:val="21"/>
                <w:szCs w:val="24"/>
              </w:rPr>
            </w:pPr>
          </w:p>
        </w:tc>
        <w:tc>
          <w:tcPr>
            <w:tcW w:w="853" w:type="dxa"/>
            <w:vMerge/>
          </w:tcPr>
          <w:p w:rsidR="00107950" w:rsidRDefault="00107950">
            <w:pPr>
              <w:rPr>
                <w:rFonts w:ascii="Times New Roman" w:eastAsia="宋体" w:hAnsi="Times New Roman" w:cs="Times New Roman"/>
                <w:sz w:val="21"/>
                <w:szCs w:val="24"/>
              </w:rPr>
            </w:pPr>
          </w:p>
        </w:tc>
        <w:tc>
          <w:tcPr>
            <w:tcW w:w="853" w:type="dxa"/>
            <w:vMerge/>
          </w:tcPr>
          <w:p w:rsidR="00107950" w:rsidRDefault="00107950">
            <w:pPr>
              <w:rPr>
                <w:rFonts w:ascii="Times New Roman" w:eastAsia="宋体" w:hAnsi="Times New Roman" w:cs="Times New Roman"/>
                <w:sz w:val="21"/>
                <w:szCs w:val="24"/>
              </w:rPr>
            </w:pPr>
          </w:p>
        </w:tc>
        <w:tc>
          <w:tcPr>
            <w:tcW w:w="445" w:type="dxa"/>
            <w:vMerge/>
          </w:tcPr>
          <w:p w:rsidR="00107950" w:rsidRDefault="00107950">
            <w:pPr>
              <w:rPr>
                <w:rFonts w:ascii="Times New Roman" w:eastAsia="宋体" w:hAnsi="Times New Roman" w:cs="Times New Roman"/>
                <w:sz w:val="21"/>
                <w:szCs w:val="24"/>
              </w:rPr>
            </w:pPr>
          </w:p>
        </w:tc>
        <w:tc>
          <w:tcPr>
            <w:tcW w:w="408"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vMerge/>
          </w:tcPr>
          <w:p w:rsidR="00107950" w:rsidRDefault="00107950">
            <w:pPr>
              <w:rPr>
                <w:rFonts w:ascii="Times New Roman" w:eastAsia="宋体" w:hAnsi="Times New Roman" w:cs="Times New Roman"/>
                <w:sz w:val="21"/>
                <w:szCs w:val="24"/>
              </w:rPr>
            </w:pPr>
          </w:p>
        </w:tc>
        <w:tc>
          <w:tcPr>
            <w:tcW w:w="853" w:type="dxa"/>
            <w:gridSpan w:val="2"/>
            <w:vMerge/>
          </w:tcPr>
          <w:p w:rsidR="00107950" w:rsidRDefault="00107950">
            <w:pPr>
              <w:rPr>
                <w:rFonts w:ascii="Times New Roman" w:eastAsia="宋体" w:hAnsi="Times New Roman" w:cs="Times New Roman"/>
                <w:sz w:val="21"/>
                <w:szCs w:val="24"/>
              </w:rPr>
            </w:pPr>
          </w:p>
        </w:tc>
      </w:tr>
      <w:tr w:rsidR="00107950">
        <w:trPr>
          <w:trHeight w:val="420"/>
        </w:trPr>
        <w:tc>
          <w:tcPr>
            <w:tcW w:w="468" w:type="dxa"/>
            <w:vMerge/>
          </w:tcPr>
          <w:p w:rsidR="00107950" w:rsidRDefault="00107950">
            <w:pPr>
              <w:rPr>
                <w:rFonts w:ascii="Times New Roman" w:eastAsia="宋体" w:hAnsi="Times New Roman" w:cs="Times New Roman"/>
                <w:sz w:val="21"/>
                <w:szCs w:val="24"/>
              </w:rPr>
            </w:pPr>
          </w:p>
        </w:tc>
        <w:tc>
          <w:tcPr>
            <w:tcW w:w="719" w:type="dxa"/>
            <w:vMerge/>
          </w:tcPr>
          <w:p w:rsidR="00107950" w:rsidRDefault="00107950">
            <w:pPr>
              <w:rPr>
                <w:rFonts w:ascii="Times New Roman" w:eastAsia="宋体" w:hAnsi="Times New Roman" w:cs="Times New Roman"/>
                <w:sz w:val="21"/>
                <w:szCs w:val="24"/>
              </w:rPr>
            </w:pPr>
          </w:p>
        </w:tc>
        <w:tc>
          <w:tcPr>
            <w:tcW w:w="1370" w:type="dxa"/>
            <w:vMerge w:val="restart"/>
          </w:tcPr>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3405轨</w:t>
            </w: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顺</w:t>
            </w: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p>
        </w:tc>
        <w:tc>
          <w:tcPr>
            <w:tcW w:w="853"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ind w:firstLine="210"/>
              <w:jc w:val="left"/>
              <w:rPr>
                <w:rFonts w:ascii="仿宋_GB2312" w:hAnsi="仿宋_GB2312" w:cs="Times New Roman"/>
                <w:color w:val="000000"/>
                <w:sz w:val="21"/>
                <w:szCs w:val="21"/>
              </w:rPr>
            </w:pPr>
            <w:r>
              <w:rPr>
                <w:rFonts w:ascii="仿宋_GB2312" w:hAnsi="仿宋_GB2312" w:cs="Times New Roman"/>
                <w:color w:val="000000"/>
                <w:sz w:val="21"/>
                <w:szCs w:val="21"/>
              </w:rPr>
              <w:t xml:space="preserve">XX </w:t>
            </w: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ind w:firstLine="210"/>
              <w:jc w:val="left"/>
              <w:rPr>
                <w:rFonts w:ascii="仿宋_GB2312" w:hAnsi="仿宋_GB2312" w:cs="Times New Roman"/>
                <w:color w:val="000000"/>
                <w:sz w:val="21"/>
                <w:szCs w:val="21"/>
              </w:rPr>
            </w:pPr>
            <w:r>
              <w:rPr>
                <w:rFonts w:ascii="仿宋_GB2312" w:hAnsi="仿宋_GB2312" w:cs="Times New Roman"/>
                <w:color w:val="000000"/>
                <w:sz w:val="21"/>
                <w:szCs w:val="21"/>
              </w:rPr>
              <w:t xml:space="preserve">XX </w:t>
            </w: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ind w:firstLine="210"/>
              <w:jc w:val="left"/>
              <w:rPr>
                <w:rFonts w:ascii="仿宋_GB2312" w:hAnsi="仿宋_GB2312" w:cs="Times New Roman"/>
                <w:color w:val="000000"/>
                <w:sz w:val="21"/>
                <w:szCs w:val="21"/>
              </w:rPr>
            </w:pPr>
            <w:r>
              <w:rPr>
                <w:rFonts w:ascii="仿宋_GB2312" w:hAnsi="仿宋_GB2312" w:cs="Times New Roman"/>
                <w:color w:val="000000"/>
                <w:sz w:val="21"/>
                <w:szCs w:val="21"/>
              </w:rPr>
              <w:t xml:space="preserve">XX </w:t>
            </w: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gridSpan w:val="2"/>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360"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493"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trPr>
          <w:trHeight w:val="420"/>
        </w:trPr>
        <w:tc>
          <w:tcPr>
            <w:tcW w:w="468" w:type="dxa"/>
            <w:vMerge/>
          </w:tcPr>
          <w:p w:rsidR="00107950" w:rsidRDefault="00107950">
            <w:pPr>
              <w:rPr>
                <w:rFonts w:ascii="Times New Roman" w:eastAsia="宋体" w:hAnsi="Times New Roman" w:cs="Times New Roman"/>
                <w:sz w:val="21"/>
                <w:szCs w:val="24"/>
              </w:rPr>
            </w:pPr>
          </w:p>
        </w:tc>
        <w:tc>
          <w:tcPr>
            <w:tcW w:w="719" w:type="dxa"/>
            <w:vMerge/>
          </w:tcPr>
          <w:p w:rsidR="00107950" w:rsidRDefault="00107950">
            <w:pPr>
              <w:rPr>
                <w:rFonts w:ascii="Times New Roman" w:eastAsia="宋体" w:hAnsi="Times New Roman" w:cs="Times New Roman"/>
                <w:sz w:val="21"/>
                <w:szCs w:val="24"/>
              </w:rPr>
            </w:pPr>
          </w:p>
        </w:tc>
        <w:tc>
          <w:tcPr>
            <w:tcW w:w="1370" w:type="dxa"/>
            <w:vMerge/>
          </w:tcPr>
          <w:p w:rsidR="00107950" w:rsidRDefault="00107950">
            <w:pPr>
              <w:rPr>
                <w:rFonts w:ascii="Times New Roman" w:eastAsia="宋体" w:hAnsi="Times New Roman" w:cs="Times New Roman"/>
                <w:sz w:val="21"/>
                <w:szCs w:val="24"/>
              </w:rPr>
            </w:pPr>
          </w:p>
        </w:tc>
        <w:tc>
          <w:tcPr>
            <w:tcW w:w="853" w:type="dxa"/>
            <w:vMerge/>
          </w:tcPr>
          <w:p w:rsidR="00107950" w:rsidRDefault="00107950">
            <w:pPr>
              <w:rPr>
                <w:rFonts w:ascii="Times New Roman" w:eastAsia="宋体" w:hAnsi="Times New Roman" w:cs="Times New Roman"/>
                <w:sz w:val="21"/>
                <w:szCs w:val="24"/>
              </w:rPr>
            </w:pPr>
          </w:p>
        </w:tc>
        <w:tc>
          <w:tcPr>
            <w:tcW w:w="853" w:type="dxa"/>
            <w:vMerge/>
          </w:tcPr>
          <w:p w:rsidR="00107950" w:rsidRDefault="00107950">
            <w:pPr>
              <w:rPr>
                <w:rFonts w:ascii="Times New Roman" w:eastAsia="宋体" w:hAnsi="Times New Roman" w:cs="Times New Roman"/>
                <w:sz w:val="21"/>
                <w:szCs w:val="24"/>
              </w:rPr>
            </w:pPr>
          </w:p>
        </w:tc>
        <w:tc>
          <w:tcPr>
            <w:tcW w:w="853" w:type="dxa"/>
            <w:vMerge/>
          </w:tcPr>
          <w:p w:rsidR="00107950" w:rsidRDefault="00107950">
            <w:pPr>
              <w:rPr>
                <w:rFonts w:ascii="Times New Roman" w:eastAsia="宋体" w:hAnsi="Times New Roman" w:cs="Times New Roman"/>
                <w:sz w:val="21"/>
                <w:szCs w:val="24"/>
              </w:rPr>
            </w:pPr>
          </w:p>
        </w:tc>
        <w:tc>
          <w:tcPr>
            <w:tcW w:w="853" w:type="dxa"/>
            <w:vMerge/>
          </w:tcPr>
          <w:p w:rsidR="00107950" w:rsidRDefault="00107950">
            <w:pPr>
              <w:rPr>
                <w:rFonts w:ascii="Times New Roman" w:eastAsia="宋体" w:hAnsi="Times New Roman" w:cs="Times New Roman"/>
                <w:sz w:val="21"/>
                <w:szCs w:val="24"/>
              </w:rPr>
            </w:pPr>
          </w:p>
        </w:tc>
        <w:tc>
          <w:tcPr>
            <w:tcW w:w="853" w:type="dxa"/>
            <w:gridSpan w:val="2"/>
            <w:vMerge/>
          </w:tcPr>
          <w:p w:rsidR="00107950" w:rsidRDefault="00107950">
            <w:pPr>
              <w:rPr>
                <w:rFonts w:ascii="Times New Roman" w:eastAsia="宋体" w:hAnsi="Times New Roman" w:cs="Times New Roman"/>
                <w:sz w:val="21"/>
                <w:szCs w:val="24"/>
              </w:rPr>
            </w:pPr>
          </w:p>
        </w:tc>
        <w:tc>
          <w:tcPr>
            <w:tcW w:w="85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360"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493" w:type="dxa"/>
            <w:vMerge/>
          </w:tcPr>
          <w:p w:rsidR="00107950" w:rsidRDefault="00107950">
            <w:pPr>
              <w:rPr>
                <w:rFonts w:ascii="Times New Roman" w:eastAsia="宋体" w:hAnsi="Times New Roman" w:cs="Times New Roman"/>
                <w:sz w:val="21"/>
                <w:szCs w:val="24"/>
              </w:rPr>
            </w:pPr>
          </w:p>
        </w:tc>
      </w:tr>
      <w:tr w:rsidR="00107950">
        <w:trPr>
          <w:trHeight w:val="396"/>
        </w:trPr>
        <w:tc>
          <w:tcPr>
            <w:tcW w:w="468" w:type="dxa"/>
            <w:vMerge/>
          </w:tcPr>
          <w:p w:rsidR="00107950" w:rsidRDefault="00107950">
            <w:pPr>
              <w:rPr>
                <w:rFonts w:ascii="Times New Roman" w:eastAsia="宋体" w:hAnsi="Times New Roman" w:cs="Times New Roman"/>
                <w:sz w:val="21"/>
                <w:szCs w:val="24"/>
              </w:rPr>
            </w:pPr>
          </w:p>
        </w:tc>
        <w:tc>
          <w:tcPr>
            <w:tcW w:w="719" w:type="dxa"/>
            <w:vMerge/>
          </w:tcPr>
          <w:p w:rsidR="00107950" w:rsidRDefault="00107950">
            <w:pPr>
              <w:rPr>
                <w:rFonts w:ascii="Times New Roman" w:eastAsia="宋体" w:hAnsi="Times New Roman" w:cs="Times New Roman"/>
                <w:sz w:val="21"/>
                <w:szCs w:val="24"/>
              </w:rPr>
            </w:pPr>
          </w:p>
        </w:tc>
        <w:tc>
          <w:tcPr>
            <w:tcW w:w="1370" w:type="dxa"/>
            <w:vMerge w:val="restart"/>
          </w:tcPr>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二水平</w:t>
            </w: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回风联</w:t>
            </w: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络巷</w:t>
            </w:r>
          </w:p>
        </w:tc>
        <w:tc>
          <w:tcPr>
            <w:tcW w:w="853"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ind w:firstLine="210"/>
              <w:jc w:val="left"/>
              <w:rPr>
                <w:rFonts w:ascii="仿宋_GB2312" w:hAnsi="仿宋_GB2312" w:cs="Times New Roman"/>
                <w:color w:val="000000"/>
                <w:sz w:val="21"/>
                <w:szCs w:val="21"/>
              </w:rPr>
            </w:pPr>
            <w:r>
              <w:rPr>
                <w:rFonts w:ascii="仿宋_GB2312" w:hAnsi="仿宋_GB2312" w:cs="Times New Roman"/>
                <w:color w:val="000000"/>
                <w:sz w:val="21"/>
                <w:szCs w:val="21"/>
              </w:rPr>
              <w:t xml:space="preserve">XX </w:t>
            </w: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ind w:firstLine="210"/>
              <w:jc w:val="left"/>
              <w:rPr>
                <w:rFonts w:ascii="仿宋_GB2312" w:hAnsi="仿宋_GB2312" w:cs="Times New Roman"/>
                <w:color w:val="000000"/>
                <w:sz w:val="21"/>
                <w:szCs w:val="21"/>
              </w:rPr>
            </w:pPr>
            <w:r>
              <w:rPr>
                <w:rFonts w:ascii="仿宋_GB2312" w:hAnsi="仿宋_GB2312" w:cs="Times New Roman"/>
                <w:color w:val="000000"/>
                <w:sz w:val="21"/>
                <w:szCs w:val="21"/>
              </w:rPr>
              <w:t xml:space="preserve">XX </w:t>
            </w: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ind w:firstLine="210"/>
              <w:jc w:val="left"/>
              <w:rPr>
                <w:rFonts w:ascii="仿宋_GB2312" w:hAnsi="仿宋_GB2312" w:cs="Times New Roman"/>
                <w:color w:val="000000"/>
                <w:sz w:val="21"/>
                <w:szCs w:val="21"/>
              </w:rPr>
            </w:pPr>
            <w:r>
              <w:rPr>
                <w:rFonts w:ascii="仿宋_GB2312" w:hAnsi="仿宋_GB2312" w:cs="Times New Roman"/>
                <w:color w:val="000000"/>
                <w:sz w:val="21"/>
                <w:szCs w:val="21"/>
              </w:rPr>
              <w:t xml:space="preserve">XX </w:t>
            </w: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gridSpan w:val="2"/>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360" w:type="dxa"/>
            <w:vMerge w:val="restart"/>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49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trPr>
          <w:trHeight w:val="396"/>
        </w:trPr>
        <w:tc>
          <w:tcPr>
            <w:tcW w:w="468" w:type="dxa"/>
            <w:vMerge/>
          </w:tcPr>
          <w:p w:rsidR="00107950" w:rsidRDefault="00107950">
            <w:pPr>
              <w:rPr>
                <w:rFonts w:ascii="Times New Roman" w:eastAsia="宋体" w:hAnsi="Times New Roman" w:cs="Times New Roman"/>
                <w:sz w:val="21"/>
                <w:szCs w:val="24"/>
              </w:rPr>
            </w:pPr>
          </w:p>
        </w:tc>
        <w:tc>
          <w:tcPr>
            <w:tcW w:w="719" w:type="dxa"/>
            <w:vMerge/>
          </w:tcPr>
          <w:p w:rsidR="00107950" w:rsidRDefault="00107950">
            <w:pPr>
              <w:rPr>
                <w:rFonts w:ascii="Times New Roman" w:eastAsia="宋体" w:hAnsi="Times New Roman" w:cs="Times New Roman"/>
                <w:sz w:val="21"/>
                <w:szCs w:val="24"/>
              </w:rPr>
            </w:pPr>
          </w:p>
        </w:tc>
        <w:tc>
          <w:tcPr>
            <w:tcW w:w="1370" w:type="dxa"/>
            <w:vMerge/>
          </w:tcPr>
          <w:p w:rsidR="00107950" w:rsidRDefault="00107950">
            <w:pPr>
              <w:rPr>
                <w:rFonts w:ascii="Times New Roman" w:eastAsia="宋体" w:hAnsi="Times New Roman" w:cs="Times New Roman"/>
                <w:sz w:val="21"/>
                <w:szCs w:val="24"/>
              </w:rPr>
            </w:pPr>
          </w:p>
        </w:tc>
        <w:tc>
          <w:tcPr>
            <w:tcW w:w="853" w:type="dxa"/>
            <w:vMerge/>
          </w:tcPr>
          <w:p w:rsidR="00107950" w:rsidRDefault="00107950">
            <w:pPr>
              <w:rPr>
                <w:rFonts w:ascii="Times New Roman" w:eastAsia="宋体" w:hAnsi="Times New Roman" w:cs="Times New Roman"/>
                <w:sz w:val="21"/>
                <w:szCs w:val="24"/>
              </w:rPr>
            </w:pPr>
          </w:p>
        </w:tc>
        <w:tc>
          <w:tcPr>
            <w:tcW w:w="853" w:type="dxa"/>
            <w:vMerge/>
          </w:tcPr>
          <w:p w:rsidR="00107950" w:rsidRDefault="00107950">
            <w:pPr>
              <w:rPr>
                <w:rFonts w:ascii="Times New Roman" w:eastAsia="宋体" w:hAnsi="Times New Roman" w:cs="Times New Roman"/>
                <w:sz w:val="21"/>
                <w:szCs w:val="24"/>
              </w:rPr>
            </w:pPr>
          </w:p>
        </w:tc>
        <w:tc>
          <w:tcPr>
            <w:tcW w:w="853" w:type="dxa"/>
            <w:vMerge/>
          </w:tcPr>
          <w:p w:rsidR="00107950" w:rsidRDefault="00107950">
            <w:pPr>
              <w:rPr>
                <w:rFonts w:ascii="Times New Roman" w:eastAsia="宋体" w:hAnsi="Times New Roman" w:cs="Times New Roman"/>
                <w:sz w:val="21"/>
                <w:szCs w:val="24"/>
              </w:rPr>
            </w:pPr>
          </w:p>
        </w:tc>
        <w:tc>
          <w:tcPr>
            <w:tcW w:w="853" w:type="dxa"/>
            <w:vMerge/>
          </w:tcPr>
          <w:p w:rsidR="00107950" w:rsidRDefault="00107950">
            <w:pPr>
              <w:rPr>
                <w:rFonts w:ascii="Times New Roman" w:eastAsia="宋体" w:hAnsi="Times New Roman" w:cs="Times New Roman"/>
                <w:sz w:val="21"/>
                <w:szCs w:val="24"/>
              </w:rPr>
            </w:pPr>
          </w:p>
        </w:tc>
        <w:tc>
          <w:tcPr>
            <w:tcW w:w="853" w:type="dxa"/>
            <w:gridSpan w:val="2"/>
            <w:vMerge/>
          </w:tcPr>
          <w:p w:rsidR="00107950" w:rsidRDefault="00107950">
            <w:pPr>
              <w:rPr>
                <w:rFonts w:ascii="Times New Roman" w:eastAsia="宋体" w:hAnsi="Times New Roman" w:cs="Times New Roman"/>
                <w:sz w:val="21"/>
                <w:szCs w:val="24"/>
              </w:rPr>
            </w:pPr>
          </w:p>
        </w:tc>
        <w:tc>
          <w:tcPr>
            <w:tcW w:w="853" w:type="dxa"/>
            <w:vMerge/>
          </w:tcPr>
          <w:p w:rsidR="00107950" w:rsidRDefault="00107950">
            <w:pPr>
              <w:rPr>
                <w:rFonts w:ascii="Times New Roman" w:eastAsia="宋体" w:hAnsi="Times New Roman" w:cs="Times New Roman"/>
                <w:sz w:val="21"/>
                <w:szCs w:val="24"/>
              </w:rPr>
            </w:pPr>
          </w:p>
        </w:tc>
        <w:tc>
          <w:tcPr>
            <w:tcW w:w="360" w:type="dxa"/>
            <w:vMerge/>
          </w:tcPr>
          <w:p w:rsidR="00107950" w:rsidRDefault="00107950">
            <w:pPr>
              <w:rPr>
                <w:rFonts w:ascii="Times New Roman" w:eastAsia="宋体" w:hAnsi="Times New Roman" w:cs="Times New Roman"/>
                <w:sz w:val="21"/>
                <w:szCs w:val="24"/>
              </w:rPr>
            </w:pPr>
          </w:p>
        </w:tc>
        <w:tc>
          <w:tcPr>
            <w:tcW w:w="49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tc>
          <w:tcPr>
            <w:tcW w:w="468" w:type="dxa"/>
            <w:vMerge/>
          </w:tcPr>
          <w:p w:rsidR="00107950" w:rsidRDefault="00107950">
            <w:pPr>
              <w:rPr>
                <w:rFonts w:ascii="Times New Roman" w:eastAsia="宋体" w:hAnsi="Times New Roman" w:cs="Times New Roman"/>
                <w:sz w:val="21"/>
                <w:szCs w:val="24"/>
              </w:rPr>
            </w:pPr>
          </w:p>
        </w:tc>
        <w:tc>
          <w:tcPr>
            <w:tcW w:w="719" w:type="dxa"/>
            <w:vMerge/>
          </w:tcPr>
          <w:p w:rsidR="00107950" w:rsidRDefault="00107950">
            <w:pPr>
              <w:rPr>
                <w:rFonts w:ascii="Times New Roman" w:eastAsia="宋体" w:hAnsi="Times New Roman" w:cs="Times New Roman"/>
                <w:sz w:val="21"/>
                <w:szCs w:val="24"/>
              </w:rPr>
            </w:pPr>
          </w:p>
        </w:tc>
        <w:tc>
          <w:tcPr>
            <w:tcW w:w="1370"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gridSpan w:val="2"/>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gridSpan w:val="2"/>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tc>
          <w:tcPr>
            <w:tcW w:w="468"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r>
              <w:rPr>
                <w:rFonts w:ascii="仿宋_GB2312" w:hAnsi="仿宋_GB2312" w:cs="Times New Roman"/>
                <w:color w:val="000000"/>
                <w:sz w:val="21"/>
                <w:szCs w:val="21"/>
              </w:rPr>
              <w:t>2</w:t>
            </w:r>
          </w:p>
        </w:tc>
        <w:tc>
          <w:tcPr>
            <w:tcW w:w="719"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370"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gridSpan w:val="2"/>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gridSpan w:val="2"/>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tc>
          <w:tcPr>
            <w:tcW w:w="468"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r>
              <w:rPr>
                <w:rFonts w:ascii="仿宋_GB2312" w:hAnsi="仿宋_GB2312" w:cs="Times New Roman"/>
                <w:color w:val="000000"/>
                <w:sz w:val="21"/>
                <w:szCs w:val="21"/>
              </w:rPr>
              <w:t>3</w:t>
            </w:r>
          </w:p>
        </w:tc>
        <w:tc>
          <w:tcPr>
            <w:tcW w:w="719"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370"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gridSpan w:val="2"/>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gridSpan w:val="2"/>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tc>
          <w:tcPr>
            <w:tcW w:w="468"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r>
              <w:rPr>
                <w:rFonts w:ascii="仿宋_GB2312" w:hAnsi="仿宋_GB2312" w:cs="Times New Roman"/>
                <w:color w:val="000000"/>
                <w:sz w:val="21"/>
                <w:szCs w:val="21"/>
              </w:rPr>
              <w:t>4</w:t>
            </w:r>
          </w:p>
        </w:tc>
        <w:tc>
          <w:tcPr>
            <w:tcW w:w="719"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370"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gridSpan w:val="2"/>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gridSpan w:val="2"/>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tc>
          <w:tcPr>
            <w:tcW w:w="468"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719"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370"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gridSpan w:val="2"/>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853" w:type="dxa"/>
            <w:gridSpan w:val="2"/>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bl>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18"/>
          <w:szCs w:val="18"/>
        </w:rPr>
      </w:pPr>
      <w:r>
        <w:rPr>
          <w:rFonts w:ascii="仿宋_GB2312" w:hAnsi="仿宋_GB2312" w:cs="Times New Roman"/>
          <w:sz w:val="28"/>
          <w:szCs w:val="28"/>
        </w:rPr>
        <w:t>注：支护方式：砌碹、锚杆、锚喷、锚网、锚网喷、工字钢棚等</w:t>
      </w:r>
      <w:r>
        <w:rPr>
          <w:rFonts w:ascii="宋体" w:eastAsia="宋体" w:hAnsi="宋体" w:cs="宋体" w:hint="eastAsia"/>
          <w:sz w:val="24"/>
          <w:szCs w:val="24"/>
        </w:rPr>
        <w:t>。</w:t>
      </w:r>
    </w:p>
    <w:p w:rsidR="00107950" w:rsidRDefault="00107950">
      <w:pPr>
        <w:spacing w:line="560" w:lineRule="exact"/>
        <w:ind w:right="19"/>
        <w:rPr>
          <w:rFonts w:ascii="黑体" w:eastAsia="黑体" w:hAnsi="黑体" w:cs="Times New Roman"/>
          <w:color w:val="000000"/>
          <w:szCs w:val="32"/>
        </w:rPr>
      </w:pPr>
    </w:p>
    <w:p w:rsidR="00107950" w:rsidRDefault="00107950">
      <w:pPr>
        <w:spacing w:line="560" w:lineRule="exact"/>
        <w:ind w:right="19"/>
        <w:rPr>
          <w:rFonts w:ascii="黑体" w:eastAsia="黑体" w:hAnsi="黑体" w:cs="Times New Roman"/>
          <w:color w:val="000000"/>
          <w:szCs w:val="32"/>
        </w:rPr>
      </w:pPr>
    </w:p>
    <w:p w:rsidR="00107950" w:rsidRDefault="00F946FF">
      <w:pPr>
        <w:spacing w:line="560" w:lineRule="exact"/>
        <w:ind w:right="19"/>
        <w:rPr>
          <w:rFonts w:ascii="方正小标宋简体" w:eastAsia="方正小标宋简体" w:hAnsi="方正小标宋简体" w:cs="Times New Roman"/>
          <w:sz w:val="44"/>
          <w:szCs w:val="44"/>
        </w:rPr>
      </w:pPr>
      <w:r>
        <w:rPr>
          <w:rFonts w:ascii="黑体" w:eastAsia="黑体" w:hAnsi="黑体" w:cs="Times New Roman"/>
          <w:color w:val="000000"/>
          <w:szCs w:val="32"/>
        </w:rPr>
        <w:lastRenderedPageBreak/>
        <w:t>附件5</w:t>
      </w: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spacing w:line="70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Times New Roman"/>
          <w:sz w:val="44"/>
          <w:szCs w:val="44"/>
        </w:rPr>
        <w:t>2022年度受冲击地压、</w:t>
      </w:r>
      <w:r>
        <w:rPr>
          <w:rFonts w:ascii="方正小标宋简体" w:eastAsia="方正小标宋简体" w:hAnsi="方正小标宋简体" w:cs="Times New Roman" w:hint="eastAsia"/>
          <w:sz w:val="44"/>
          <w:szCs w:val="44"/>
        </w:rPr>
        <w:t>水害</w:t>
      </w:r>
      <w:r>
        <w:rPr>
          <w:rFonts w:ascii="方正小标宋简体" w:eastAsia="方正小标宋简体" w:hAnsi="方正小标宋简体" w:cs="Times New Roman"/>
          <w:sz w:val="44"/>
          <w:szCs w:val="44"/>
        </w:rPr>
        <w:t>等</w:t>
      </w:r>
      <w:r>
        <w:rPr>
          <w:rFonts w:ascii="方正小标宋简体" w:eastAsia="方正小标宋简体" w:hAnsi="方正小标宋简体" w:cs="Times New Roman" w:hint="eastAsia"/>
          <w:sz w:val="44"/>
          <w:szCs w:val="44"/>
        </w:rPr>
        <w:t>灾害</w:t>
      </w:r>
      <w:r>
        <w:rPr>
          <w:rFonts w:ascii="方正小标宋简体" w:eastAsia="方正小标宋简体" w:hAnsi="方正小标宋简体" w:cs="Times New Roman"/>
          <w:sz w:val="44"/>
          <w:szCs w:val="44"/>
        </w:rPr>
        <w:t>威胁</w:t>
      </w: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spacing w:line="70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Times New Roman"/>
          <w:sz w:val="44"/>
          <w:szCs w:val="44"/>
        </w:rPr>
        <w:t>采掘工作面论证情况表</w:t>
      </w:r>
    </w:p>
    <w:p w:rsidR="00F94648" w:rsidRDefault="00F94648">
      <w:pPr>
        <w:tabs>
          <w:tab w:val="left" w:pos="916"/>
          <w:tab w:val="left" w:pos="1832"/>
          <w:tab w:val="left" w:pos="2748"/>
          <w:tab w:val="left" w:pos="3664"/>
          <w:tab w:val="left" w:pos="4580"/>
          <w:tab w:val="left" w:pos="5496"/>
          <w:tab w:val="left" w:pos="6412"/>
          <w:tab w:val="left" w:pos="7328"/>
          <w:tab w:val="left" w:pos="8244"/>
          <w:tab w:val="left" w:pos="9160"/>
        </w:tabs>
        <w:spacing w:line="700" w:lineRule="exact"/>
        <w:jc w:val="center"/>
        <w:rPr>
          <w:rFonts w:ascii="方正小标宋简体" w:eastAsia="方正小标宋简体" w:hAnsi="方正小标宋简体" w:cs="Times New Roman"/>
          <w:sz w:val="44"/>
          <w:szCs w:val="44"/>
        </w:rPr>
      </w:pP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b/>
          <w:bCs/>
          <w:color w:val="000000"/>
          <w:sz w:val="24"/>
          <w:szCs w:val="24"/>
        </w:rPr>
      </w:pPr>
      <w:r>
        <w:rPr>
          <w:rFonts w:ascii="仿宋_GB2312" w:hAnsi="仿宋_GB2312" w:cs="Times New Roman"/>
          <w:b/>
          <w:bCs/>
          <w:color w:val="000000"/>
          <w:sz w:val="24"/>
          <w:szCs w:val="24"/>
        </w:rPr>
        <w:t xml:space="preserve">矿井名称（公章）：                              填报日期： 年  月  日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05"/>
        <w:gridCol w:w="662"/>
        <w:gridCol w:w="2552"/>
        <w:gridCol w:w="2125"/>
        <w:gridCol w:w="1561"/>
        <w:gridCol w:w="623"/>
      </w:tblGrid>
      <w:tr w:rsidR="00107950" w:rsidTr="00EF7DED">
        <w:tc>
          <w:tcPr>
            <w:tcW w:w="1005" w:type="dxa"/>
            <w:vAlign w:val="center"/>
          </w:tcPr>
          <w:p w:rsidR="00107950" w:rsidRDefault="00F946FF" w:rsidP="00EF7DED">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名称</w:t>
            </w:r>
          </w:p>
        </w:tc>
        <w:tc>
          <w:tcPr>
            <w:tcW w:w="662" w:type="dxa"/>
            <w:vAlign w:val="center"/>
          </w:tcPr>
          <w:p w:rsidR="00107950" w:rsidRDefault="00F946FF" w:rsidP="00EF7DED">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个数</w:t>
            </w:r>
          </w:p>
        </w:tc>
        <w:tc>
          <w:tcPr>
            <w:tcW w:w="2552" w:type="dxa"/>
            <w:vAlign w:val="center"/>
          </w:tcPr>
          <w:p w:rsidR="00107950" w:rsidRDefault="00F946FF" w:rsidP="00EF7DED">
            <w:pPr>
              <w:tabs>
                <w:tab w:val="left" w:pos="916"/>
                <w:tab w:val="left" w:pos="1832"/>
                <w:tab w:val="left" w:pos="2748"/>
                <w:tab w:val="left" w:pos="3664"/>
                <w:tab w:val="left" w:pos="4580"/>
                <w:tab w:val="left" w:pos="5496"/>
                <w:tab w:val="left" w:pos="6412"/>
                <w:tab w:val="left" w:pos="7328"/>
                <w:tab w:val="left" w:pos="8244"/>
                <w:tab w:val="left" w:pos="9160"/>
              </w:tabs>
              <w:ind w:firstLine="210"/>
              <w:jc w:val="center"/>
              <w:rPr>
                <w:rFonts w:ascii="仿宋_GB2312" w:hAnsi="仿宋_GB2312" w:cs="Times New Roman"/>
                <w:color w:val="000000"/>
                <w:sz w:val="21"/>
                <w:szCs w:val="21"/>
              </w:rPr>
            </w:pPr>
            <w:r>
              <w:rPr>
                <w:rFonts w:ascii="仿宋_GB2312" w:hAnsi="仿宋_GB2312" w:cs="Times New Roman"/>
                <w:color w:val="000000"/>
                <w:sz w:val="21"/>
                <w:szCs w:val="21"/>
              </w:rPr>
              <w:t>地点名称</w:t>
            </w:r>
          </w:p>
        </w:tc>
        <w:tc>
          <w:tcPr>
            <w:tcW w:w="2125" w:type="dxa"/>
            <w:vAlign w:val="center"/>
          </w:tcPr>
          <w:p w:rsidR="00EF7DED" w:rsidRDefault="00F946FF" w:rsidP="00EF7DED">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是、否动采</w:t>
            </w:r>
          </w:p>
          <w:p w:rsidR="00107950" w:rsidRDefault="00F946FF" w:rsidP="00EF7DED">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(施工时间段)</w:t>
            </w:r>
          </w:p>
        </w:tc>
        <w:tc>
          <w:tcPr>
            <w:tcW w:w="1561" w:type="dxa"/>
            <w:vAlign w:val="center"/>
          </w:tcPr>
          <w:p w:rsidR="00107950" w:rsidRDefault="00F946FF" w:rsidP="00EF7DED">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论证情况</w:t>
            </w:r>
          </w:p>
        </w:tc>
        <w:tc>
          <w:tcPr>
            <w:tcW w:w="623" w:type="dxa"/>
            <w:vAlign w:val="center"/>
          </w:tcPr>
          <w:p w:rsidR="00107950" w:rsidRDefault="00F946FF" w:rsidP="00EF7DED">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备注</w:t>
            </w:r>
          </w:p>
        </w:tc>
      </w:tr>
      <w:tr w:rsidR="00107950" w:rsidTr="00EA67D5">
        <w:tc>
          <w:tcPr>
            <w:tcW w:w="1005" w:type="dxa"/>
            <w:vMerge w:val="restart"/>
          </w:tcPr>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条带</w:t>
            </w: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开采</w:t>
            </w:r>
          </w:p>
        </w:tc>
        <w:tc>
          <w:tcPr>
            <w:tcW w:w="662" w:type="dxa"/>
            <w:vAlign w:val="center"/>
          </w:tcPr>
          <w:p w:rsidR="00107950" w:rsidRDefault="00F946FF" w:rsidP="00EA67D5">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1</w:t>
            </w:r>
          </w:p>
        </w:tc>
        <w:tc>
          <w:tcPr>
            <w:tcW w:w="255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12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56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2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rsidTr="00EA67D5">
        <w:tc>
          <w:tcPr>
            <w:tcW w:w="1005" w:type="dxa"/>
            <w:vMerge/>
          </w:tcPr>
          <w:p w:rsidR="00107950" w:rsidRDefault="00107950">
            <w:pPr>
              <w:rPr>
                <w:rFonts w:ascii="Times New Roman" w:eastAsia="宋体" w:hAnsi="Times New Roman" w:cs="Times New Roman"/>
                <w:sz w:val="21"/>
                <w:szCs w:val="24"/>
              </w:rPr>
            </w:pPr>
          </w:p>
        </w:tc>
        <w:tc>
          <w:tcPr>
            <w:tcW w:w="662" w:type="dxa"/>
            <w:vAlign w:val="center"/>
          </w:tcPr>
          <w:p w:rsidR="00107950" w:rsidRDefault="00F946FF" w:rsidP="00EA67D5">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2</w:t>
            </w:r>
          </w:p>
        </w:tc>
        <w:tc>
          <w:tcPr>
            <w:tcW w:w="255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12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56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2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rsidTr="00EA67D5">
        <w:tc>
          <w:tcPr>
            <w:tcW w:w="1005" w:type="dxa"/>
            <w:vMerge/>
          </w:tcPr>
          <w:p w:rsidR="00107950" w:rsidRDefault="00107950">
            <w:pPr>
              <w:rPr>
                <w:rFonts w:ascii="Times New Roman" w:eastAsia="宋体" w:hAnsi="Times New Roman" w:cs="Times New Roman"/>
                <w:sz w:val="21"/>
                <w:szCs w:val="24"/>
              </w:rPr>
            </w:pPr>
          </w:p>
        </w:tc>
        <w:tc>
          <w:tcPr>
            <w:tcW w:w="662" w:type="dxa"/>
            <w:vAlign w:val="center"/>
          </w:tcPr>
          <w:p w:rsidR="00107950" w:rsidRDefault="00F946FF" w:rsidP="00EA67D5">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3</w:t>
            </w:r>
          </w:p>
        </w:tc>
        <w:tc>
          <w:tcPr>
            <w:tcW w:w="255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12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56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2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rsidTr="00EA67D5">
        <w:tc>
          <w:tcPr>
            <w:tcW w:w="1005" w:type="dxa"/>
            <w:vMerge w:val="restart"/>
          </w:tcPr>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孤岛面</w:t>
            </w:r>
          </w:p>
        </w:tc>
        <w:tc>
          <w:tcPr>
            <w:tcW w:w="662" w:type="dxa"/>
            <w:vAlign w:val="center"/>
          </w:tcPr>
          <w:p w:rsidR="00107950" w:rsidRDefault="00F946FF" w:rsidP="00EA67D5">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1</w:t>
            </w:r>
          </w:p>
        </w:tc>
        <w:tc>
          <w:tcPr>
            <w:tcW w:w="255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12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56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2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rsidTr="00EA67D5">
        <w:tc>
          <w:tcPr>
            <w:tcW w:w="1005" w:type="dxa"/>
            <w:vMerge/>
          </w:tcPr>
          <w:p w:rsidR="00107950" w:rsidRDefault="00107950">
            <w:pPr>
              <w:rPr>
                <w:rFonts w:ascii="Times New Roman" w:eastAsia="宋体" w:hAnsi="Times New Roman" w:cs="Times New Roman"/>
                <w:sz w:val="21"/>
                <w:szCs w:val="24"/>
              </w:rPr>
            </w:pPr>
          </w:p>
        </w:tc>
        <w:tc>
          <w:tcPr>
            <w:tcW w:w="662" w:type="dxa"/>
            <w:vAlign w:val="center"/>
          </w:tcPr>
          <w:p w:rsidR="00107950" w:rsidRDefault="00F946FF" w:rsidP="00EA67D5">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2</w:t>
            </w:r>
          </w:p>
        </w:tc>
        <w:tc>
          <w:tcPr>
            <w:tcW w:w="255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12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56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2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rsidTr="00EA67D5">
        <w:tc>
          <w:tcPr>
            <w:tcW w:w="1005" w:type="dxa"/>
            <w:vMerge/>
          </w:tcPr>
          <w:p w:rsidR="00107950" w:rsidRDefault="00107950">
            <w:pPr>
              <w:rPr>
                <w:rFonts w:ascii="Times New Roman" w:eastAsia="宋体" w:hAnsi="Times New Roman" w:cs="Times New Roman"/>
                <w:sz w:val="21"/>
                <w:szCs w:val="24"/>
              </w:rPr>
            </w:pPr>
          </w:p>
        </w:tc>
        <w:tc>
          <w:tcPr>
            <w:tcW w:w="662" w:type="dxa"/>
            <w:vAlign w:val="center"/>
          </w:tcPr>
          <w:p w:rsidR="00107950" w:rsidRDefault="00F946FF" w:rsidP="00EA67D5">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3</w:t>
            </w:r>
          </w:p>
        </w:tc>
        <w:tc>
          <w:tcPr>
            <w:tcW w:w="255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12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56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2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rsidTr="00EA67D5">
        <w:tc>
          <w:tcPr>
            <w:tcW w:w="1005" w:type="dxa"/>
            <w:vMerge w:val="restart"/>
          </w:tcPr>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其它保</w:t>
            </w:r>
          </w:p>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护煤柱</w:t>
            </w:r>
          </w:p>
        </w:tc>
        <w:tc>
          <w:tcPr>
            <w:tcW w:w="662" w:type="dxa"/>
            <w:vAlign w:val="center"/>
          </w:tcPr>
          <w:p w:rsidR="00107950" w:rsidRDefault="00F946FF" w:rsidP="00EA67D5">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1</w:t>
            </w:r>
          </w:p>
        </w:tc>
        <w:tc>
          <w:tcPr>
            <w:tcW w:w="255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12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56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2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rsidTr="00EA67D5">
        <w:tc>
          <w:tcPr>
            <w:tcW w:w="1005" w:type="dxa"/>
            <w:vMerge/>
          </w:tcPr>
          <w:p w:rsidR="00107950" w:rsidRDefault="00107950">
            <w:pPr>
              <w:rPr>
                <w:rFonts w:ascii="Times New Roman" w:eastAsia="宋体" w:hAnsi="Times New Roman" w:cs="Times New Roman"/>
                <w:sz w:val="21"/>
                <w:szCs w:val="24"/>
              </w:rPr>
            </w:pPr>
          </w:p>
        </w:tc>
        <w:tc>
          <w:tcPr>
            <w:tcW w:w="662" w:type="dxa"/>
            <w:vAlign w:val="center"/>
          </w:tcPr>
          <w:p w:rsidR="00107950" w:rsidRDefault="00F946FF" w:rsidP="00EA67D5">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2</w:t>
            </w:r>
          </w:p>
        </w:tc>
        <w:tc>
          <w:tcPr>
            <w:tcW w:w="255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12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56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2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rsidTr="00EA67D5">
        <w:tc>
          <w:tcPr>
            <w:tcW w:w="1005" w:type="dxa"/>
            <w:vMerge/>
          </w:tcPr>
          <w:p w:rsidR="00107950" w:rsidRDefault="00107950">
            <w:pPr>
              <w:rPr>
                <w:rFonts w:ascii="Times New Roman" w:eastAsia="宋体" w:hAnsi="Times New Roman" w:cs="Times New Roman"/>
                <w:sz w:val="21"/>
                <w:szCs w:val="24"/>
              </w:rPr>
            </w:pPr>
          </w:p>
        </w:tc>
        <w:tc>
          <w:tcPr>
            <w:tcW w:w="662" w:type="dxa"/>
            <w:vAlign w:val="center"/>
          </w:tcPr>
          <w:p w:rsidR="00107950" w:rsidRDefault="00F946FF" w:rsidP="00EA67D5">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3</w:t>
            </w:r>
          </w:p>
        </w:tc>
        <w:tc>
          <w:tcPr>
            <w:tcW w:w="255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12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56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2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rsidTr="00EA67D5">
        <w:tc>
          <w:tcPr>
            <w:tcW w:w="1005" w:type="dxa"/>
            <w:vMerge w:val="restart"/>
          </w:tcPr>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r>
              <w:rPr>
                <w:rFonts w:ascii="仿宋_GB2312" w:hAnsi="仿宋_GB2312" w:cs="Times New Roman"/>
                <w:color w:val="000000"/>
                <w:sz w:val="21"/>
                <w:szCs w:val="21"/>
              </w:rPr>
              <w:t>受冲击地压威胁采掘地点</w:t>
            </w:r>
          </w:p>
        </w:tc>
        <w:tc>
          <w:tcPr>
            <w:tcW w:w="662" w:type="dxa"/>
            <w:vAlign w:val="center"/>
          </w:tcPr>
          <w:p w:rsidR="00107950" w:rsidRDefault="00F946FF" w:rsidP="00EA67D5">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1</w:t>
            </w:r>
          </w:p>
        </w:tc>
        <w:tc>
          <w:tcPr>
            <w:tcW w:w="255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12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56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2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rsidTr="00EA67D5">
        <w:tc>
          <w:tcPr>
            <w:tcW w:w="1005" w:type="dxa"/>
            <w:vMerge/>
          </w:tcPr>
          <w:p w:rsidR="00107950" w:rsidRDefault="00107950">
            <w:pPr>
              <w:rPr>
                <w:rFonts w:ascii="Times New Roman" w:eastAsia="宋体" w:hAnsi="Times New Roman" w:cs="Times New Roman"/>
                <w:sz w:val="21"/>
                <w:szCs w:val="24"/>
              </w:rPr>
            </w:pPr>
          </w:p>
        </w:tc>
        <w:tc>
          <w:tcPr>
            <w:tcW w:w="662" w:type="dxa"/>
            <w:vAlign w:val="center"/>
          </w:tcPr>
          <w:p w:rsidR="00107950" w:rsidRDefault="00F946FF" w:rsidP="00EA67D5">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2</w:t>
            </w:r>
          </w:p>
        </w:tc>
        <w:tc>
          <w:tcPr>
            <w:tcW w:w="255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12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56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2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rsidTr="00EA67D5">
        <w:tc>
          <w:tcPr>
            <w:tcW w:w="1005" w:type="dxa"/>
            <w:vMerge/>
          </w:tcPr>
          <w:p w:rsidR="00107950" w:rsidRDefault="00107950">
            <w:pPr>
              <w:rPr>
                <w:rFonts w:ascii="Times New Roman" w:eastAsia="宋体" w:hAnsi="Times New Roman" w:cs="Times New Roman"/>
                <w:sz w:val="21"/>
                <w:szCs w:val="24"/>
              </w:rPr>
            </w:pPr>
          </w:p>
        </w:tc>
        <w:tc>
          <w:tcPr>
            <w:tcW w:w="662" w:type="dxa"/>
            <w:vAlign w:val="center"/>
          </w:tcPr>
          <w:p w:rsidR="00107950" w:rsidRDefault="00F946FF" w:rsidP="00EA67D5">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3</w:t>
            </w:r>
          </w:p>
        </w:tc>
        <w:tc>
          <w:tcPr>
            <w:tcW w:w="255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12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56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2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rsidTr="00EA67D5">
        <w:trPr>
          <w:trHeight w:val="330"/>
        </w:trPr>
        <w:tc>
          <w:tcPr>
            <w:tcW w:w="1005" w:type="dxa"/>
            <w:vMerge w:val="restart"/>
          </w:tcPr>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r>
              <w:rPr>
                <w:rFonts w:ascii="仿宋_GB2312" w:hAnsi="仿宋_GB2312" w:cs="Times New Roman"/>
                <w:color w:val="000000"/>
                <w:sz w:val="21"/>
                <w:szCs w:val="21"/>
              </w:rPr>
              <w:t>受水害威胁采掘地点</w:t>
            </w:r>
          </w:p>
        </w:tc>
        <w:tc>
          <w:tcPr>
            <w:tcW w:w="662" w:type="dxa"/>
            <w:vAlign w:val="center"/>
          </w:tcPr>
          <w:p w:rsidR="00107950" w:rsidRDefault="00F946FF" w:rsidP="00EA67D5">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1</w:t>
            </w:r>
          </w:p>
        </w:tc>
        <w:tc>
          <w:tcPr>
            <w:tcW w:w="255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12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56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2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rsidTr="00EA67D5">
        <w:trPr>
          <w:trHeight w:val="255"/>
        </w:trPr>
        <w:tc>
          <w:tcPr>
            <w:tcW w:w="1005" w:type="dxa"/>
            <w:vMerge/>
          </w:tcPr>
          <w:p w:rsidR="00107950" w:rsidRDefault="00107950">
            <w:pPr>
              <w:rPr>
                <w:rFonts w:ascii="Times New Roman" w:eastAsia="宋体" w:hAnsi="Times New Roman" w:cs="Times New Roman"/>
                <w:sz w:val="21"/>
                <w:szCs w:val="24"/>
              </w:rPr>
            </w:pPr>
          </w:p>
        </w:tc>
        <w:tc>
          <w:tcPr>
            <w:tcW w:w="662" w:type="dxa"/>
            <w:vAlign w:val="center"/>
          </w:tcPr>
          <w:p w:rsidR="00107950" w:rsidRDefault="00F946FF" w:rsidP="00EA67D5">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2</w:t>
            </w:r>
          </w:p>
        </w:tc>
        <w:tc>
          <w:tcPr>
            <w:tcW w:w="255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12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56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2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rsidTr="00EA67D5">
        <w:trPr>
          <w:trHeight w:val="330"/>
        </w:trPr>
        <w:tc>
          <w:tcPr>
            <w:tcW w:w="1005" w:type="dxa"/>
            <w:vMerge/>
          </w:tcPr>
          <w:p w:rsidR="00107950" w:rsidRDefault="00107950">
            <w:pPr>
              <w:rPr>
                <w:rFonts w:ascii="Times New Roman" w:eastAsia="宋体" w:hAnsi="Times New Roman" w:cs="Times New Roman"/>
                <w:sz w:val="21"/>
                <w:szCs w:val="24"/>
              </w:rPr>
            </w:pPr>
          </w:p>
        </w:tc>
        <w:tc>
          <w:tcPr>
            <w:tcW w:w="662" w:type="dxa"/>
            <w:vAlign w:val="center"/>
          </w:tcPr>
          <w:p w:rsidR="00107950" w:rsidRDefault="00F946FF" w:rsidP="00EA67D5">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3</w:t>
            </w:r>
          </w:p>
        </w:tc>
        <w:tc>
          <w:tcPr>
            <w:tcW w:w="255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12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56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2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rsidTr="00EA67D5">
        <w:trPr>
          <w:trHeight w:val="360"/>
        </w:trPr>
        <w:tc>
          <w:tcPr>
            <w:tcW w:w="1005" w:type="dxa"/>
            <w:vMerge w:val="restart"/>
          </w:tcPr>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r>
              <w:rPr>
                <w:rFonts w:ascii="仿宋_GB2312" w:hAnsi="仿宋_GB2312" w:cs="Times New Roman"/>
                <w:color w:val="000000"/>
                <w:sz w:val="21"/>
                <w:szCs w:val="21"/>
              </w:rPr>
              <w:t>受其它灾害威胁采掘地点</w:t>
            </w:r>
          </w:p>
        </w:tc>
        <w:tc>
          <w:tcPr>
            <w:tcW w:w="662" w:type="dxa"/>
            <w:vAlign w:val="center"/>
          </w:tcPr>
          <w:p w:rsidR="00107950" w:rsidRDefault="00F946FF" w:rsidP="00EA67D5">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1</w:t>
            </w:r>
          </w:p>
        </w:tc>
        <w:tc>
          <w:tcPr>
            <w:tcW w:w="255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12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56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2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rsidTr="00EA67D5">
        <w:trPr>
          <w:trHeight w:val="285"/>
        </w:trPr>
        <w:tc>
          <w:tcPr>
            <w:tcW w:w="1005" w:type="dxa"/>
            <w:vMerge/>
          </w:tcPr>
          <w:p w:rsidR="00107950" w:rsidRDefault="00107950">
            <w:pPr>
              <w:rPr>
                <w:rFonts w:ascii="Times New Roman" w:eastAsia="宋体" w:hAnsi="Times New Roman" w:cs="Times New Roman"/>
                <w:sz w:val="21"/>
                <w:szCs w:val="24"/>
              </w:rPr>
            </w:pPr>
          </w:p>
        </w:tc>
        <w:tc>
          <w:tcPr>
            <w:tcW w:w="662" w:type="dxa"/>
            <w:vAlign w:val="center"/>
          </w:tcPr>
          <w:p w:rsidR="00107950" w:rsidRDefault="00F946FF" w:rsidP="00EA67D5">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2</w:t>
            </w:r>
          </w:p>
        </w:tc>
        <w:tc>
          <w:tcPr>
            <w:tcW w:w="255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12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56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2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rsidTr="00EA67D5">
        <w:trPr>
          <w:trHeight w:val="270"/>
        </w:trPr>
        <w:tc>
          <w:tcPr>
            <w:tcW w:w="1005" w:type="dxa"/>
            <w:vMerge/>
          </w:tcPr>
          <w:p w:rsidR="00107950" w:rsidRDefault="00107950">
            <w:pPr>
              <w:rPr>
                <w:rFonts w:ascii="Times New Roman" w:eastAsia="宋体" w:hAnsi="Times New Roman" w:cs="Times New Roman"/>
                <w:sz w:val="21"/>
                <w:szCs w:val="24"/>
              </w:rPr>
            </w:pPr>
          </w:p>
        </w:tc>
        <w:tc>
          <w:tcPr>
            <w:tcW w:w="662" w:type="dxa"/>
            <w:vAlign w:val="center"/>
          </w:tcPr>
          <w:p w:rsidR="00107950" w:rsidRDefault="00F946FF" w:rsidP="00EA67D5">
            <w:pPr>
              <w:tabs>
                <w:tab w:val="left" w:pos="916"/>
                <w:tab w:val="left" w:pos="1832"/>
                <w:tab w:val="left" w:pos="2748"/>
                <w:tab w:val="left" w:pos="3664"/>
                <w:tab w:val="left" w:pos="4580"/>
                <w:tab w:val="left" w:pos="5496"/>
                <w:tab w:val="left" w:pos="6412"/>
                <w:tab w:val="left" w:pos="7328"/>
                <w:tab w:val="left" w:pos="8244"/>
                <w:tab w:val="left" w:pos="9160"/>
              </w:tabs>
              <w:jc w:val="center"/>
              <w:rPr>
                <w:rFonts w:ascii="仿宋_GB2312" w:hAnsi="仿宋_GB2312" w:cs="Times New Roman"/>
                <w:color w:val="000000"/>
                <w:sz w:val="21"/>
                <w:szCs w:val="21"/>
              </w:rPr>
            </w:pPr>
            <w:r>
              <w:rPr>
                <w:rFonts w:ascii="仿宋_GB2312" w:hAnsi="仿宋_GB2312" w:cs="Times New Roman"/>
                <w:color w:val="000000"/>
                <w:sz w:val="21"/>
                <w:szCs w:val="21"/>
              </w:rPr>
              <w:t>3</w:t>
            </w:r>
          </w:p>
        </w:tc>
        <w:tc>
          <w:tcPr>
            <w:tcW w:w="255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12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56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2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tc>
          <w:tcPr>
            <w:tcW w:w="100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6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55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12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56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2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tc>
          <w:tcPr>
            <w:tcW w:w="100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6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55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12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56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2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tc>
          <w:tcPr>
            <w:tcW w:w="100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6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55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12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56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2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tc>
          <w:tcPr>
            <w:tcW w:w="100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6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55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12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56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2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tc>
          <w:tcPr>
            <w:tcW w:w="100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6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55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12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56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2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tc>
          <w:tcPr>
            <w:tcW w:w="100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6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55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12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56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2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tc>
          <w:tcPr>
            <w:tcW w:w="100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6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55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12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56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2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r w:rsidR="00107950">
        <w:tc>
          <w:tcPr>
            <w:tcW w:w="100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6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552"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2125"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1561"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c>
          <w:tcPr>
            <w:tcW w:w="623" w:type="dxa"/>
          </w:tcPr>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pPr>
          </w:p>
        </w:tc>
      </w:tr>
    </w:tbl>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sectPr w:rsidR="00107950">
          <w:pgSz w:w="11906" w:h="16838"/>
          <w:pgMar w:top="1440" w:right="1797" w:bottom="1440" w:left="1797" w:header="851" w:footer="992" w:gutter="0"/>
          <w:pgNumType w:fmt="numberInDash"/>
          <w:cols w:space="720"/>
          <w:docGrid w:type="linesAndChars" w:linePitch="312"/>
        </w:sectPr>
      </w:pPr>
    </w:p>
    <w:p w:rsidR="00107950" w:rsidRDefault="00F946FF">
      <w:pPr>
        <w:jc w:val="left"/>
        <w:rPr>
          <w:rFonts w:ascii="黑体" w:eastAsia="Tahoma" w:hAnsi="Tahoma" w:cs="Times New Roman"/>
          <w:color w:val="000000"/>
          <w:szCs w:val="32"/>
        </w:rPr>
      </w:pPr>
      <w:r>
        <w:rPr>
          <w:rFonts w:ascii="黑体" w:eastAsia="黑体" w:hAnsi="黑体" w:cs="Times New Roman"/>
          <w:color w:val="000000"/>
          <w:szCs w:val="32"/>
        </w:rPr>
        <w:lastRenderedPageBreak/>
        <w:t>附件6</w:t>
      </w:r>
    </w:p>
    <w:p w:rsidR="00107950" w:rsidRDefault="00F946FF">
      <w:pPr>
        <w:autoSpaceDE w:val="0"/>
        <w:autoSpaceDN w:val="0"/>
        <w:spacing w:line="560" w:lineRule="exact"/>
        <w:jc w:val="center"/>
        <w:rPr>
          <w:rFonts w:ascii="方正小标宋简体" w:eastAsia="宋体" w:hAnsi="宋体" w:cs="Times New Roman"/>
          <w:sz w:val="44"/>
          <w:szCs w:val="44"/>
        </w:rPr>
      </w:pPr>
      <w:r>
        <w:rPr>
          <w:rFonts w:ascii="方正小标宋简体" w:eastAsia="方正小标宋简体" w:hAnsi="方正小标宋简体" w:cs="Times New Roman"/>
          <w:sz w:val="44"/>
          <w:szCs w:val="44"/>
        </w:rPr>
        <w:t>安全生产应急演</w:t>
      </w:r>
      <w:r>
        <w:rPr>
          <w:rFonts w:ascii="方正小标宋简体" w:eastAsia="方正小标宋简体" w:hAnsi="方正小标宋简体" w:cs="Times New Roman" w:hint="eastAsia"/>
          <w:sz w:val="44"/>
          <w:szCs w:val="44"/>
        </w:rPr>
        <w:t>预案</w:t>
      </w:r>
      <w:r>
        <w:rPr>
          <w:rFonts w:ascii="方正小标宋简体" w:eastAsia="方正小标宋简体" w:hAnsi="方正小标宋简体" w:cs="Times New Roman"/>
          <w:sz w:val="44"/>
          <w:szCs w:val="44"/>
        </w:rPr>
        <w:t>练开展情况表</w:t>
      </w:r>
    </w:p>
    <w:p w:rsidR="00107950" w:rsidRDefault="00F946FF">
      <w:pPr>
        <w:autoSpaceDE w:val="0"/>
        <w:autoSpaceDN w:val="0"/>
        <w:jc w:val="center"/>
        <w:rPr>
          <w:rFonts w:ascii="仿宋_GB2312" w:hAnsi="仿宋_GB2312" w:cs="Times New Roman"/>
          <w:sz w:val="28"/>
          <w:szCs w:val="28"/>
        </w:rPr>
      </w:pPr>
      <w:r>
        <w:rPr>
          <w:rFonts w:ascii="仿宋_GB2312" w:hAnsi="仿宋_GB2312" w:cs="Times New Roman"/>
          <w:sz w:val="28"/>
          <w:szCs w:val="28"/>
        </w:rPr>
        <w:t>（20</w:t>
      </w:r>
      <w:r>
        <w:rPr>
          <w:rFonts w:ascii="仿宋_GB2312" w:hAnsi="仿宋_GB2312" w:cs="Times New Roman" w:hint="eastAsia"/>
          <w:sz w:val="28"/>
          <w:szCs w:val="28"/>
        </w:rPr>
        <w:t>2</w:t>
      </w:r>
      <w:r>
        <w:rPr>
          <w:rFonts w:ascii="仿宋_GB2312" w:hAnsi="仿宋_GB2312" w:cs="Times New Roman"/>
          <w:sz w:val="28"/>
          <w:szCs w:val="28"/>
        </w:rPr>
        <w:t>1年度）</w:t>
      </w:r>
    </w:p>
    <w:tbl>
      <w:tblPr>
        <w:tblpPr w:leftFromText="180" w:rightFromText="180" w:vertAnchor="page" w:horzAnchor="margin" w:tblpY="4091"/>
        <w:tblW w:w="139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56"/>
        <w:gridCol w:w="1279"/>
        <w:gridCol w:w="824"/>
        <w:gridCol w:w="825"/>
        <w:gridCol w:w="824"/>
        <w:gridCol w:w="824"/>
        <w:gridCol w:w="825"/>
        <w:gridCol w:w="824"/>
        <w:gridCol w:w="824"/>
        <w:gridCol w:w="825"/>
        <w:gridCol w:w="824"/>
        <w:gridCol w:w="824"/>
        <w:gridCol w:w="825"/>
        <w:gridCol w:w="824"/>
        <w:gridCol w:w="824"/>
        <w:gridCol w:w="825"/>
      </w:tblGrid>
      <w:tr w:rsidR="00107950">
        <w:trPr>
          <w:trHeight w:val="258"/>
        </w:trPr>
        <w:tc>
          <w:tcPr>
            <w:tcW w:w="1156" w:type="dxa"/>
            <w:vMerge w:val="restart"/>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企业名称</w:t>
            </w:r>
          </w:p>
        </w:tc>
        <w:tc>
          <w:tcPr>
            <w:tcW w:w="2928" w:type="dxa"/>
            <w:gridSpan w:val="3"/>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总体情况</w:t>
            </w:r>
          </w:p>
        </w:tc>
        <w:tc>
          <w:tcPr>
            <w:tcW w:w="4946" w:type="dxa"/>
            <w:gridSpan w:val="6"/>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按组办单位分类</w:t>
            </w:r>
          </w:p>
        </w:tc>
        <w:tc>
          <w:tcPr>
            <w:tcW w:w="4946" w:type="dxa"/>
            <w:gridSpan w:val="6"/>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按演练类型分类</w:t>
            </w:r>
          </w:p>
        </w:tc>
      </w:tr>
      <w:tr w:rsidR="00107950">
        <w:trPr>
          <w:trHeight w:val="258"/>
        </w:trPr>
        <w:tc>
          <w:tcPr>
            <w:tcW w:w="1156" w:type="dxa"/>
            <w:vMerge/>
            <w:shd w:val="clear" w:color="000000" w:fill="auto"/>
            <w:vAlign w:val="center"/>
          </w:tcPr>
          <w:p w:rsidR="00107950" w:rsidRDefault="00107950">
            <w:pPr>
              <w:rPr>
                <w:rFonts w:ascii="Times New Roman" w:eastAsia="宋体" w:hAnsi="Times New Roman" w:cs="Times New Roman"/>
                <w:sz w:val="21"/>
                <w:szCs w:val="24"/>
              </w:rPr>
            </w:pPr>
          </w:p>
        </w:tc>
        <w:tc>
          <w:tcPr>
            <w:tcW w:w="1279" w:type="dxa"/>
            <w:vMerge w:val="restart"/>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举办次数(次)</w:t>
            </w:r>
          </w:p>
        </w:tc>
        <w:tc>
          <w:tcPr>
            <w:tcW w:w="824" w:type="dxa"/>
            <w:vMerge w:val="restart"/>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参演人数(人)</w:t>
            </w:r>
          </w:p>
        </w:tc>
        <w:tc>
          <w:tcPr>
            <w:tcW w:w="825" w:type="dxa"/>
            <w:vMerge w:val="restart"/>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直接 投入(万元)</w:t>
            </w:r>
          </w:p>
        </w:tc>
        <w:tc>
          <w:tcPr>
            <w:tcW w:w="2473" w:type="dxa"/>
            <w:gridSpan w:val="3"/>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集团公司</w:t>
            </w:r>
          </w:p>
        </w:tc>
        <w:tc>
          <w:tcPr>
            <w:tcW w:w="2473" w:type="dxa"/>
            <w:gridSpan w:val="3"/>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煤矿企业</w:t>
            </w:r>
          </w:p>
        </w:tc>
        <w:tc>
          <w:tcPr>
            <w:tcW w:w="824" w:type="dxa"/>
            <w:vMerge w:val="restart"/>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综合演练(次)</w:t>
            </w:r>
          </w:p>
        </w:tc>
        <w:tc>
          <w:tcPr>
            <w:tcW w:w="1649" w:type="dxa"/>
            <w:gridSpan w:val="2"/>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其中</w:t>
            </w:r>
          </w:p>
        </w:tc>
        <w:tc>
          <w:tcPr>
            <w:tcW w:w="824" w:type="dxa"/>
            <w:vMerge w:val="restart"/>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专项演练(次)</w:t>
            </w:r>
          </w:p>
        </w:tc>
        <w:tc>
          <w:tcPr>
            <w:tcW w:w="1649" w:type="dxa"/>
            <w:gridSpan w:val="2"/>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其中</w:t>
            </w:r>
          </w:p>
        </w:tc>
      </w:tr>
      <w:tr w:rsidR="00107950">
        <w:trPr>
          <w:trHeight w:val="517"/>
        </w:trPr>
        <w:tc>
          <w:tcPr>
            <w:tcW w:w="1156" w:type="dxa"/>
            <w:vMerge/>
            <w:shd w:val="clear" w:color="000000" w:fill="auto"/>
            <w:vAlign w:val="center"/>
          </w:tcPr>
          <w:p w:rsidR="00107950" w:rsidRDefault="00107950">
            <w:pPr>
              <w:rPr>
                <w:rFonts w:ascii="Times New Roman" w:eastAsia="宋体" w:hAnsi="Times New Roman" w:cs="Times New Roman"/>
                <w:sz w:val="21"/>
                <w:szCs w:val="24"/>
              </w:rPr>
            </w:pPr>
          </w:p>
        </w:tc>
        <w:tc>
          <w:tcPr>
            <w:tcW w:w="1279" w:type="dxa"/>
            <w:vMerge/>
            <w:shd w:val="clear" w:color="000000" w:fill="auto"/>
            <w:vAlign w:val="center"/>
          </w:tcPr>
          <w:p w:rsidR="00107950" w:rsidRDefault="00107950">
            <w:pPr>
              <w:rPr>
                <w:rFonts w:ascii="Times New Roman" w:eastAsia="宋体" w:hAnsi="Times New Roman" w:cs="Times New Roman"/>
                <w:sz w:val="21"/>
                <w:szCs w:val="24"/>
              </w:rPr>
            </w:pPr>
          </w:p>
        </w:tc>
        <w:tc>
          <w:tcPr>
            <w:tcW w:w="824" w:type="dxa"/>
            <w:vMerge/>
            <w:shd w:val="clear" w:color="000000" w:fill="auto"/>
            <w:vAlign w:val="center"/>
          </w:tcPr>
          <w:p w:rsidR="00107950" w:rsidRDefault="00107950">
            <w:pPr>
              <w:rPr>
                <w:rFonts w:ascii="Times New Roman" w:eastAsia="宋体" w:hAnsi="Times New Roman" w:cs="Times New Roman"/>
                <w:sz w:val="21"/>
                <w:szCs w:val="24"/>
              </w:rPr>
            </w:pPr>
          </w:p>
        </w:tc>
        <w:tc>
          <w:tcPr>
            <w:tcW w:w="825" w:type="dxa"/>
            <w:vMerge/>
            <w:shd w:val="clear" w:color="000000" w:fill="auto"/>
            <w:vAlign w:val="center"/>
          </w:tcPr>
          <w:p w:rsidR="00107950" w:rsidRDefault="00107950">
            <w:pPr>
              <w:rPr>
                <w:rFonts w:ascii="Times New Roman" w:eastAsia="宋体" w:hAnsi="Times New Roman" w:cs="Times New Roman"/>
                <w:sz w:val="21"/>
                <w:szCs w:val="24"/>
              </w:rPr>
            </w:pPr>
          </w:p>
        </w:tc>
        <w:tc>
          <w:tcPr>
            <w:tcW w:w="824" w:type="dxa"/>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举办次数(次)</w:t>
            </w:r>
          </w:p>
        </w:tc>
        <w:tc>
          <w:tcPr>
            <w:tcW w:w="824" w:type="dxa"/>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参演人数(人)</w:t>
            </w:r>
          </w:p>
        </w:tc>
        <w:tc>
          <w:tcPr>
            <w:tcW w:w="825" w:type="dxa"/>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直接 投入(万元)</w:t>
            </w:r>
          </w:p>
        </w:tc>
        <w:tc>
          <w:tcPr>
            <w:tcW w:w="824" w:type="dxa"/>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举办次数(次)</w:t>
            </w:r>
          </w:p>
        </w:tc>
        <w:tc>
          <w:tcPr>
            <w:tcW w:w="824" w:type="dxa"/>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参演人数(人)</w:t>
            </w:r>
          </w:p>
        </w:tc>
        <w:tc>
          <w:tcPr>
            <w:tcW w:w="825" w:type="dxa"/>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直接 投入(万元)</w:t>
            </w:r>
          </w:p>
        </w:tc>
        <w:tc>
          <w:tcPr>
            <w:tcW w:w="824" w:type="dxa"/>
            <w:vMerge/>
            <w:shd w:val="clear" w:color="000000" w:fill="auto"/>
            <w:vAlign w:val="center"/>
          </w:tcPr>
          <w:p w:rsidR="00107950" w:rsidRDefault="00107950">
            <w:pPr>
              <w:rPr>
                <w:rFonts w:ascii="Times New Roman" w:eastAsia="宋体" w:hAnsi="Times New Roman" w:cs="Times New Roman"/>
                <w:sz w:val="21"/>
                <w:szCs w:val="24"/>
              </w:rPr>
            </w:pPr>
          </w:p>
        </w:tc>
        <w:tc>
          <w:tcPr>
            <w:tcW w:w="824" w:type="dxa"/>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现场(次)</w:t>
            </w:r>
          </w:p>
        </w:tc>
        <w:tc>
          <w:tcPr>
            <w:tcW w:w="825" w:type="dxa"/>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桌面(次)</w:t>
            </w:r>
          </w:p>
        </w:tc>
        <w:tc>
          <w:tcPr>
            <w:tcW w:w="824" w:type="dxa"/>
            <w:vMerge/>
            <w:shd w:val="clear" w:color="000000" w:fill="auto"/>
            <w:vAlign w:val="center"/>
          </w:tcPr>
          <w:p w:rsidR="00107950" w:rsidRDefault="00107950">
            <w:pPr>
              <w:rPr>
                <w:rFonts w:ascii="Times New Roman" w:eastAsia="宋体" w:hAnsi="Times New Roman" w:cs="Times New Roman"/>
                <w:sz w:val="21"/>
                <w:szCs w:val="24"/>
              </w:rPr>
            </w:pPr>
          </w:p>
        </w:tc>
        <w:tc>
          <w:tcPr>
            <w:tcW w:w="824" w:type="dxa"/>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现场(次)</w:t>
            </w:r>
          </w:p>
        </w:tc>
        <w:tc>
          <w:tcPr>
            <w:tcW w:w="825" w:type="dxa"/>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桌面(次)</w:t>
            </w:r>
          </w:p>
        </w:tc>
      </w:tr>
      <w:tr w:rsidR="00107950">
        <w:trPr>
          <w:trHeight w:val="1264"/>
        </w:trPr>
        <w:tc>
          <w:tcPr>
            <w:tcW w:w="1156" w:type="dxa"/>
            <w:shd w:val="clear" w:color="000000" w:fill="auto"/>
            <w:vAlign w:val="center"/>
          </w:tcPr>
          <w:p w:rsidR="00107950" w:rsidRDefault="00F946FF">
            <w:pPr>
              <w:rPr>
                <w:rFonts w:ascii="仿宋_GB2312" w:eastAsia="宋体" w:hAnsi="宋体" w:cs="Times New Roman"/>
                <w:sz w:val="21"/>
                <w:szCs w:val="24"/>
              </w:rPr>
            </w:pPr>
            <w:r>
              <w:rPr>
                <w:rFonts w:ascii="仿宋_GB2312" w:hAnsi="仿宋_GB2312" w:cs="Times New Roman"/>
                <w:sz w:val="21"/>
                <w:szCs w:val="24"/>
              </w:rPr>
              <w:t xml:space="preserve">　</w:t>
            </w:r>
          </w:p>
        </w:tc>
        <w:tc>
          <w:tcPr>
            <w:tcW w:w="1279" w:type="dxa"/>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 xml:space="preserve">　</w:t>
            </w:r>
          </w:p>
        </w:tc>
        <w:tc>
          <w:tcPr>
            <w:tcW w:w="824" w:type="dxa"/>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 xml:space="preserve">　</w:t>
            </w:r>
          </w:p>
        </w:tc>
        <w:tc>
          <w:tcPr>
            <w:tcW w:w="825" w:type="dxa"/>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 xml:space="preserve">　</w:t>
            </w:r>
          </w:p>
        </w:tc>
        <w:tc>
          <w:tcPr>
            <w:tcW w:w="824" w:type="dxa"/>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 xml:space="preserve">　</w:t>
            </w:r>
          </w:p>
        </w:tc>
        <w:tc>
          <w:tcPr>
            <w:tcW w:w="824" w:type="dxa"/>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 xml:space="preserve">　</w:t>
            </w:r>
          </w:p>
        </w:tc>
        <w:tc>
          <w:tcPr>
            <w:tcW w:w="825" w:type="dxa"/>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 xml:space="preserve">　</w:t>
            </w:r>
          </w:p>
        </w:tc>
        <w:tc>
          <w:tcPr>
            <w:tcW w:w="824" w:type="dxa"/>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 xml:space="preserve">　</w:t>
            </w:r>
          </w:p>
        </w:tc>
        <w:tc>
          <w:tcPr>
            <w:tcW w:w="824" w:type="dxa"/>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 xml:space="preserve">　</w:t>
            </w:r>
          </w:p>
        </w:tc>
        <w:tc>
          <w:tcPr>
            <w:tcW w:w="825" w:type="dxa"/>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 xml:space="preserve">　</w:t>
            </w:r>
          </w:p>
        </w:tc>
        <w:tc>
          <w:tcPr>
            <w:tcW w:w="824" w:type="dxa"/>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 xml:space="preserve">　</w:t>
            </w:r>
          </w:p>
        </w:tc>
        <w:tc>
          <w:tcPr>
            <w:tcW w:w="824" w:type="dxa"/>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 xml:space="preserve">　</w:t>
            </w:r>
          </w:p>
        </w:tc>
        <w:tc>
          <w:tcPr>
            <w:tcW w:w="825" w:type="dxa"/>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 xml:space="preserve">　</w:t>
            </w:r>
          </w:p>
        </w:tc>
        <w:tc>
          <w:tcPr>
            <w:tcW w:w="824" w:type="dxa"/>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 xml:space="preserve">　</w:t>
            </w:r>
          </w:p>
        </w:tc>
        <w:tc>
          <w:tcPr>
            <w:tcW w:w="824" w:type="dxa"/>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 xml:space="preserve">　</w:t>
            </w:r>
          </w:p>
        </w:tc>
        <w:tc>
          <w:tcPr>
            <w:tcW w:w="825" w:type="dxa"/>
            <w:shd w:val="clear" w:color="000000" w:fill="auto"/>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 xml:space="preserve">　</w:t>
            </w:r>
          </w:p>
        </w:tc>
      </w:tr>
    </w:tbl>
    <w:p w:rsidR="00107950" w:rsidRDefault="00F946FF">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eastAsia="仿宋" w:hAnsi="仿宋_GB2312" w:cs="Times New Roman"/>
          <w:color w:val="000000"/>
          <w:sz w:val="21"/>
          <w:szCs w:val="21"/>
        </w:rPr>
      </w:pPr>
      <w:r>
        <w:rPr>
          <w:rFonts w:ascii="仿宋" w:eastAsia="仿宋" w:hAnsi="仿宋" w:cs="仿宋" w:hint="eastAsia"/>
          <w:b/>
          <w:bCs/>
          <w:sz w:val="24"/>
          <w:szCs w:val="24"/>
        </w:rPr>
        <w:t>填 报 单 位 ：</w:t>
      </w:r>
      <w:r>
        <w:rPr>
          <w:rFonts w:ascii="仿宋" w:eastAsia="仿宋" w:hAnsi="仿宋" w:cs="仿宋"/>
          <w:b/>
          <w:bCs/>
          <w:sz w:val="24"/>
          <w:szCs w:val="24"/>
        </w:rPr>
        <w:t xml:space="preserve">                                                                      </w:t>
      </w:r>
      <w:r>
        <w:rPr>
          <w:rFonts w:ascii="仿宋" w:eastAsia="仿宋" w:hAnsi="仿宋" w:cs="仿宋" w:hint="eastAsia"/>
          <w:b/>
          <w:bCs/>
          <w:sz w:val="24"/>
          <w:szCs w:val="24"/>
        </w:rPr>
        <w:t xml:space="preserve">日 期： </w:t>
      </w:r>
      <w:r>
        <w:rPr>
          <w:rFonts w:ascii="仿宋" w:eastAsia="仿宋" w:hAnsi="仿宋" w:cs="仿宋"/>
          <w:b/>
          <w:bCs/>
          <w:sz w:val="24"/>
          <w:szCs w:val="24"/>
        </w:rPr>
        <w:t xml:space="preserve">  </w:t>
      </w:r>
      <w:r>
        <w:rPr>
          <w:rFonts w:ascii="仿宋" w:eastAsia="仿宋" w:hAnsi="仿宋" w:cs="仿宋" w:hint="eastAsia"/>
          <w:b/>
          <w:bCs/>
          <w:sz w:val="24"/>
          <w:szCs w:val="24"/>
        </w:rPr>
        <w:t xml:space="preserve"> 年  月   日</w:t>
      </w:r>
    </w:p>
    <w:p w:rsidR="00107950" w:rsidRDefault="00107950">
      <w:pPr>
        <w:tabs>
          <w:tab w:val="left" w:pos="916"/>
          <w:tab w:val="left" w:pos="1832"/>
          <w:tab w:val="left" w:pos="2748"/>
          <w:tab w:val="left" w:pos="3664"/>
          <w:tab w:val="left" w:pos="4580"/>
          <w:tab w:val="left" w:pos="5496"/>
          <w:tab w:val="left" w:pos="6412"/>
          <w:tab w:val="left" w:pos="7328"/>
          <w:tab w:val="left" w:pos="8244"/>
          <w:tab w:val="left" w:pos="9160"/>
        </w:tabs>
        <w:jc w:val="left"/>
        <w:rPr>
          <w:rFonts w:ascii="仿宋_GB2312" w:hAnsi="仿宋_GB2312" w:cs="Times New Roman"/>
          <w:color w:val="000000"/>
          <w:sz w:val="21"/>
          <w:szCs w:val="21"/>
        </w:rPr>
        <w:sectPr w:rsidR="00107950">
          <w:pgSz w:w="16838" w:h="11906" w:orient="landscape"/>
          <w:pgMar w:top="1797" w:right="1440" w:bottom="1797" w:left="1440" w:header="851" w:footer="992" w:gutter="0"/>
          <w:pgNumType w:fmt="numberInDash"/>
          <w:cols w:space="720"/>
          <w:docGrid w:type="linesAndChars" w:linePitch="435"/>
        </w:sectPr>
      </w:pPr>
    </w:p>
    <w:p w:rsidR="00107950" w:rsidRDefault="00F946FF">
      <w:pPr>
        <w:autoSpaceDE w:val="0"/>
        <w:autoSpaceDN w:val="0"/>
        <w:rPr>
          <w:rFonts w:ascii="黑体" w:eastAsia="黑体" w:hAnsi="黑体" w:cs="Times New Roman"/>
          <w:color w:val="000000"/>
          <w:szCs w:val="32"/>
        </w:rPr>
      </w:pPr>
      <w:r>
        <w:rPr>
          <w:rFonts w:ascii="黑体" w:eastAsia="黑体" w:hAnsi="黑体" w:cs="Times New Roman"/>
          <w:color w:val="000000"/>
          <w:szCs w:val="32"/>
        </w:rPr>
        <w:lastRenderedPageBreak/>
        <w:t>附件7</w:t>
      </w:r>
    </w:p>
    <w:p w:rsidR="00107950" w:rsidRDefault="00107950">
      <w:pPr>
        <w:autoSpaceDE w:val="0"/>
        <w:autoSpaceDN w:val="0"/>
        <w:rPr>
          <w:rFonts w:ascii="黑体" w:eastAsia="Tahoma" w:hAnsi="Tahoma" w:cs="Times New Roman"/>
          <w:color w:val="000000"/>
          <w:szCs w:val="32"/>
        </w:rPr>
      </w:pPr>
    </w:p>
    <w:tbl>
      <w:tblPr>
        <w:tblW w:w="0" w:type="auto"/>
        <w:tblInd w:w="58" w:type="dxa"/>
        <w:tblLayout w:type="fixed"/>
        <w:tblLook w:val="04A0"/>
      </w:tblPr>
      <w:tblGrid>
        <w:gridCol w:w="995"/>
        <w:gridCol w:w="1133"/>
        <w:gridCol w:w="776"/>
        <w:gridCol w:w="756"/>
        <w:gridCol w:w="774"/>
        <w:gridCol w:w="774"/>
        <w:gridCol w:w="754"/>
        <w:gridCol w:w="774"/>
        <w:gridCol w:w="774"/>
        <w:gridCol w:w="754"/>
        <w:gridCol w:w="774"/>
        <w:gridCol w:w="774"/>
        <w:gridCol w:w="774"/>
        <w:gridCol w:w="774"/>
        <w:gridCol w:w="774"/>
        <w:gridCol w:w="779"/>
      </w:tblGrid>
      <w:tr w:rsidR="00107950">
        <w:trPr>
          <w:trHeight w:val="488"/>
        </w:trPr>
        <w:tc>
          <w:tcPr>
            <w:tcW w:w="12913" w:type="dxa"/>
            <w:gridSpan w:val="16"/>
            <w:tcBorders>
              <w:top w:val="nil"/>
              <w:left w:val="nil"/>
              <w:bottom w:val="nil"/>
              <w:right w:val="nil"/>
            </w:tcBorders>
            <w:vAlign w:val="center"/>
          </w:tcPr>
          <w:p w:rsidR="00107950" w:rsidRDefault="00F946FF">
            <w:pPr>
              <w:jc w:val="center"/>
              <w:rPr>
                <w:rFonts w:ascii="方正小标宋简体" w:eastAsia="宋体" w:hAnsi="宋体" w:cs="Times New Roman"/>
                <w:sz w:val="40"/>
                <w:szCs w:val="40"/>
              </w:rPr>
            </w:pPr>
            <w:r>
              <w:rPr>
                <w:rFonts w:ascii="方正小标宋简体" w:eastAsia="方正小标宋简体" w:hAnsi="方正小标宋简体" w:cs="Times New Roman"/>
                <w:sz w:val="44"/>
                <w:szCs w:val="44"/>
              </w:rPr>
              <w:t>安全生产应急</w:t>
            </w:r>
            <w:r>
              <w:rPr>
                <w:rFonts w:ascii="方正小标宋简体" w:eastAsia="方正小标宋简体" w:hAnsi="方正小标宋简体" w:cs="Times New Roman" w:hint="eastAsia"/>
                <w:sz w:val="44"/>
                <w:szCs w:val="44"/>
              </w:rPr>
              <w:t>预案</w:t>
            </w:r>
            <w:r>
              <w:rPr>
                <w:rFonts w:ascii="方正小标宋简体" w:eastAsia="方正小标宋简体" w:hAnsi="方正小标宋简体" w:cs="Times New Roman"/>
                <w:sz w:val="44"/>
                <w:szCs w:val="44"/>
              </w:rPr>
              <w:t>演练计划表</w:t>
            </w:r>
          </w:p>
        </w:tc>
      </w:tr>
      <w:tr w:rsidR="00107950">
        <w:trPr>
          <w:trHeight w:val="359"/>
        </w:trPr>
        <w:tc>
          <w:tcPr>
            <w:tcW w:w="12913" w:type="dxa"/>
            <w:gridSpan w:val="16"/>
            <w:tcBorders>
              <w:top w:val="nil"/>
              <w:left w:val="nil"/>
              <w:bottom w:val="nil"/>
              <w:right w:val="nil"/>
            </w:tcBorders>
            <w:vAlign w:val="center"/>
          </w:tcPr>
          <w:p w:rsidR="00107950" w:rsidRDefault="00F946FF">
            <w:pPr>
              <w:jc w:val="center"/>
              <w:rPr>
                <w:rFonts w:ascii="仿宋_GB2312" w:eastAsia="宋体" w:hAnsi="宋体" w:cs="Times New Roman"/>
                <w:b/>
                <w:bCs/>
                <w:sz w:val="24"/>
                <w:szCs w:val="24"/>
              </w:rPr>
            </w:pPr>
            <w:r>
              <w:rPr>
                <w:rFonts w:ascii="仿宋_GB2312" w:hAnsi="仿宋_GB2312" w:cs="Times New Roman"/>
                <w:b/>
                <w:bCs/>
                <w:sz w:val="24"/>
                <w:szCs w:val="24"/>
              </w:rPr>
              <w:t>（2022年度）</w:t>
            </w:r>
          </w:p>
        </w:tc>
      </w:tr>
      <w:tr w:rsidR="00107950">
        <w:trPr>
          <w:trHeight w:val="258"/>
        </w:trPr>
        <w:tc>
          <w:tcPr>
            <w:tcW w:w="3660" w:type="dxa"/>
            <w:gridSpan w:val="4"/>
            <w:tcBorders>
              <w:top w:val="nil"/>
              <w:left w:val="nil"/>
              <w:bottom w:val="nil"/>
              <w:right w:val="nil"/>
            </w:tcBorders>
            <w:vAlign w:val="center"/>
          </w:tcPr>
          <w:p w:rsidR="00107950" w:rsidRDefault="00F946FF">
            <w:pPr>
              <w:rPr>
                <w:rFonts w:ascii="仿宋_GB2312" w:eastAsia="宋体" w:hAnsi="宋体" w:cs="Times New Roman"/>
                <w:b/>
                <w:bCs/>
                <w:sz w:val="24"/>
                <w:szCs w:val="24"/>
              </w:rPr>
            </w:pPr>
            <w:r>
              <w:rPr>
                <w:rFonts w:ascii="仿宋_GB2312" w:hAnsi="仿宋_GB2312" w:cs="Times New Roman"/>
                <w:b/>
                <w:bCs/>
                <w:sz w:val="24"/>
                <w:szCs w:val="24"/>
              </w:rPr>
              <w:t>填报单位：</w:t>
            </w:r>
          </w:p>
        </w:tc>
        <w:tc>
          <w:tcPr>
            <w:tcW w:w="774" w:type="dxa"/>
            <w:tcBorders>
              <w:top w:val="nil"/>
              <w:left w:val="nil"/>
              <w:bottom w:val="nil"/>
              <w:right w:val="nil"/>
            </w:tcBorders>
            <w:vAlign w:val="center"/>
          </w:tcPr>
          <w:p w:rsidR="00107950" w:rsidRDefault="00107950">
            <w:pPr>
              <w:rPr>
                <w:rFonts w:ascii="仿宋_GB2312" w:eastAsia="宋体" w:hAnsi="宋体" w:cs="Times New Roman"/>
                <w:b/>
                <w:bCs/>
                <w:sz w:val="24"/>
                <w:szCs w:val="24"/>
              </w:rPr>
            </w:pPr>
          </w:p>
        </w:tc>
        <w:tc>
          <w:tcPr>
            <w:tcW w:w="774" w:type="dxa"/>
            <w:tcBorders>
              <w:top w:val="nil"/>
              <w:left w:val="nil"/>
              <w:bottom w:val="nil"/>
              <w:right w:val="nil"/>
            </w:tcBorders>
            <w:vAlign w:val="center"/>
          </w:tcPr>
          <w:p w:rsidR="00107950" w:rsidRDefault="00107950">
            <w:pPr>
              <w:rPr>
                <w:rFonts w:ascii="仿宋_GB2312" w:eastAsia="宋体" w:hAnsi="宋体" w:cs="Times New Roman"/>
                <w:b/>
                <w:bCs/>
                <w:sz w:val="24"/>
                <w:szCs w:val="24"/>
              </w:rPr>
            </w:pPr>
          </w:p>
        </w:tc>
        <w:tc>
          <w:tcPr>
            <w:tcW w:w="754" w:type="dxa"/>
            <w:tcBorders>
              <w:top w:val="nil"/>
              <w:left w:val="nil"/>
              <w:bottom w:val="nil"/>
              <w:right w:val="nil"/>
            </w:tcBorders>
            <w:vAlign w:val="center"/>
          </w:tcPr>
          <w:p w:rsidR="00107950" w:rsidRDefault="00107950">
            <w:pPr>
              <w:rPr>
                <w:rFonts w:ascii="仿宋_GB2312" w:eastAsia="宋体" w:hAnsi="宋体" w:cs="Times New Roman"/>
                <w:b/>
                <w:bCs/>
                <w:sz w:val="24"/>
                <w:szCs w:val="24"/>
              </w:rPr>
            </w:pPr>
          </w:p>
        </w:tc>
        <w:tc>
          <w:tcPr>
            <w:tcW w:w="774" w:type="dxa"/>
            <w:tcBorders>
              <w:top w:val="nil"/>
              <w:left w:val="nil"/>
              <w:bottom w:val="nil"/>
              <w:right w:val="nil"/>
            </w:tcBorders>
            <w:vAlign w:val="center"/>
          </w:tcPr>
          <w:p w:rsidR="00107950" w:rsidRDefault="00107950">
            <w:pPr>
              <w:rPr>
                <w:rFonts w:ascii="仿宋_GB2312" w:eastAsia="宋体" w:hAnsi="宋体" w:cs="Times New Roman"/>
                <w:b/>
                <w:bCs/>
                <w:sz w:val="24"/>
                <w:szCs w:val="24"/>
              </w:rPr>
            </w:pPr>
          </w:p>
        </w:tc>
        <w:tc>
          <w:tcPr>
            <w:tcW w:w="774" w:type="dxa"/>
            <w:tcBorders>
              <w:top w:val="nil"/>
              <w:left w:val="nil"/>
              <w:bottom w:val="nil"/>
              <w:right w:val="nil"/>
            </w:tcBorders>
            <w:vAlign w:val="center"/>
          </w:tcPr>
          <w:p w:rsidR="00107950" w:rsidRDefault="00107950">
            <w:pPr>
              <w:rPr>
                <w:rFonts w:ascii="仿宋_GB2312" w:eastAsia="宋体" w:hAnsi="宋体" w:cs="Times New Roman"/>
                <w:b/>
                <w:bCs/>
                <w:sz w:val="24"/>
                <w:szCs w:val="24"/>
              </w:rPr>
            </w:pPr>
          </w:p>
        </w:tc>
        <w:tc>
          <w:tcPr>
            <w:tcW w:w="5403" w:type="dxa"/>
            <w:gridSpan w:val="7"/>
            <w:tcBorders>
              <w:top w:val="nil"/>
              <w:left w:val="nil"/>
              <w:bottom w:val="single" w:sz="4" w:space="0" w:color="auto"/>
              <w:right w:val="nil"/>
            </w:tcBorders>
            <w:vAlign w:val="center"/>
          </w:tcPr>
          <w:p w:rsidR="00107950" w:rsidRDefault="00F946FF">
            <w:pPr>
              <w:ind w:firstLine="210"/>
              <w:jc w:val="right"/>
              <w:rPr>
                <w:rFonts w:ascii="仿宋_GB2312" w:eastAsia="宋体" w:hAnsi="宋体" w:cs="Times New Roman"/>
                <w:b/>
                <w:bCs/>
                <w:sz w:val="24"/>
                <w:szCs w:val="24"/>
              </w:rPr>
            </w:pPr>
            <w:r>
              <w:rPr>
                <w:rFonts w:ascii="仿宋_GB2312" w:hAnsi="仿宋_GB2312" w:cs="Times New Roman"/>
                <w:b/>
                <w:bCs/>
                <w:sz w:val="24"/>
                <w:szCs w:val="24"/>
              </w:rPr>
              <w:t>日期： 年  月  日</w:t>
            </w:r>
          </w:p>
        </w:tc>
      </w:tr>
      <w:tr w:rsidR="00107950">
        <w:trPr>
          <w:trHeight w:val="258"/>
        </w:trPr>
        <w:tc>
          <w:tcPr>
            <w:tcW w:w="995" w:type="dxa"/>
            <w:vMerge w:val="restart"/>
            <w:tcBorders>
              <w:top w:val="single" w:sz="4" w:space="0" w:color="auto"/>
              <w:left w:val="single" w:sz="4" w:space="0" w:color="auto"/>
              <w:bottom w:val="single" w:sz="4" w:space="0" w:color="auto"/>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企业名称</w:t>
            </w:r>
          </w:p>
        </w:tc>
        <w:tc>
          <w:tcPr>
            <w:tcW w:w="2665" w:type="dxa"/>
            <w:gridSpan w:val="3"/>
            <w:tcBorders>
              <w:top w:val="single" w:sz="4" w:space="0" w:color="auto"/>
              <w:left w:val="nil"/>
              <w:bottom w:val="single" w:sz="4" w:space="0" w:color="auto"/>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总体情况</w:t>
            </w:r>
          </w:p>
        </w:tc>
        <w:tc>
          <w:tcPr>
            <w:tcW w:w="4604" w:type="dxa"/>
            <w:gridSpan w:val="6"/>
            <w:tcBorders>
              <w:top w:val="single" w:sz="4" w:space="0" w:color="auto"/>
              <w:left w:val="nil"/>
              <w:bottom w:val="single" w:sz="4" w:space="0" w:color="auto"/>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按组办单位分类</w:t>
            </w:r>
          </w:p>
        </w:tc>
        <w:tc>
          <w:tcPr>
            <w:tcW w:w="4649" w:type="dxa"/>
            <w:gridSpan w:val="6"/>
            <w:tcBorders>
              <w:top w:val="single" w:sz="4" w:space="0" w:color="auto"/>
              <w:left w:val="nil"/>
              <w:bottom w:val="single" w:sz="4" w:space="0" w:color="auto"/>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按演练类型分类</w:t>
            </w:r>
          </w:p>
        </w:tc>
      </w:tr>
      <w:tr w:rsidR="00107950">
        <w:trPr>
          <w:trHeight w:val="258"/>
        </w:trPr>
        <w:tc>
          <w:tcPr>
            <w:tcW w:w="995" w:type="dxa"/>
            <w:vMerge/>
            <w:tcBorders>
              <w:top w:val="single" w:sz="4" w:space="0" w:color="auto"/>
              <w:left w:val="single" w:sz="4" w:space="0" w:color="auto"/>
              <w:bottom w:val="single" w:sz="4" w:space="0" w:color="auto"/>
              <w:right w:val="single" w:sz="4" w:space="0" w:color="auto"/>
            </w:tcBorders>
            <w:vAlign w:val="center"/>
          </w:tcPr>
          <w:p w:rsidR="00107950" w:rsidRDefault="00107950">
            <w:pPr>
              <w:rPr>
                <w:rFonts w:ascii="Times New Roman" w:eastAsia="宋体" w:hAnsi="Times New Roman" w:cs="Times New Roman"/>
                <w:sz w:val="21"/>
                <w:szCs w:val="24"/>
              </w:rPr>
            </w:pPr>
          </w:p>
        </w:tc>
        <w:tc>
          <w:tcPr>
            <w:tcW w:w="1133" w:type="dxa"/>
            <w:vMerge w:val="restart"/>
            <w:tcBorders>
              <w:top w:val="nil"/>
              <w:left w:val="single" w:sz="4" w:space="0" w:color="auto"/>
              <w:bottom w:val="single" w:sz="4" w:space="0" w:color="auto"/>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举办次数(次)</w:t>
            </w:r>
          </w:p>
        </w:tc>
        <w:tc>
          <w:tcPr>
            <w:tcW w:w="776" w:type="dxa"/>
            <w:vMerge w:val="restart"/>
            <w:tcBorders>
              <w:top w:val="nil"/>
              <w:left w:val="single" w:sz="4" w:space="0" w:color="auto"/>
              <w:bottom w:val="single" w:sz="4" w:space="0" w:color="auto"/>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参演人数(人)</w:t>
            </w:r>
          </w:p>
        </w:tc>
        <w:tc>
          <w:tcPr>
            <w:tcW w:w="756" w:type="dxa"/>
            <w:vMerge w:val="restart"/>
            <w:tcBorders>
              <w:top w:val="nil"/>
              <w:left w:val="single" w:sz="4" w:space="0" w:color="auto"/>
              <w:bottom w:val="single" w:sz="4" w:space="0" w:color="auto"/>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直接 投入(万元)</w:t>
            </w:r>
          </w:p>
        </w:tc>
        <w:tc>
          <w:tcPr>
            <w:tcW w:w="2302" w:type="dxa"/>
            <w:gridSpan w:val="3"/>
            <w:tcBorders>
              <w:top w:val="single" w:sz="4" w:space="0" w:color="auto"/>
              <w:left w:val="nil"/>
              <w:bottom w:val="single" w:sz="4" w:space="0" w:color="auto"/>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集团公司</w:t>
            </w:r>
          </w:p>
        </w:tc>
        <w:tc>
          <w:tcPr>
            <w:tcW w:w="2302" w:type="dxa"/>
            <w:gridSpan w:val="3"/>
            <w:tcBorders>
              <w:top w:val="single" w:sz="4" w:space="0" w:color="auto"/>
              <w:left w:val="nil"/>
              <w:bottom w:val="single" w:sz="4" w:space="0" w:color="auto"/>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煤矿企业</w:t>
            </w:r>
          </w:p>
        </w:tc>
        <w:tc>
          <w:tcPr>
            <w:tcW w:w="774" w:type="dxa"/>
            <w:vMerge w:val="restart"/>
            <w:tcBorders>
              <w:top w:val="nil"/>
              <w:left w:val="single" w:sz="4" w:space="0" w:color="auto"/>
              <w:bottom w:val="single" w:sz="4" w:space="0" w:color="auto"/>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综合演练(次)</w:t>
            </w:r>
          </w:p>
        </w:tc>
        <w:tc>
          <w:tcPr>
            <w:tcW w:w="1548" w:type="dxa"/>
            <w:gridSpan w:val="2"/>
            <w:tcBorders>
              <w:top w:val="single" w:sz="4" w:space="0" w:color="auto"/>
              <w:left w:val="nil"/>
              <w:bottom w:val="single" w:sz="4" w:space="0" w:color="auto"/>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其中</w:t>
            </w:r>
          </w:p>
        </w:tc>
        <w:tc>
          <w:tcPr>
            <w:tcW w:w="774" w:type="dxa"/>
            <w:vMerge w:val="restart"/>
            <w:tcBorders>
              <w:top w:val="nil"/>
              <w:left w:val="single" w:sz="4" w:space="0" w:color="auto"/>
              <w:bottom w:val="single" w:sz="4" w:space="0" w:color="auto"/>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专项演练(次)</w:t>
            </w:r>
          </w:p>
        </w:tc>
        <w:tc>
          <w:tcPr>
            <w:tcW w:w="1553" w:type="dxa"/>
            <w:gridSpan w:val="2"/>
            <w:tcBorders>
              <w:top w:val="single" w:sz="4" w:space="0" w:color="auto"/>
              <w:left w:val="nil"/>
              <w:bottom w:val="single" w:sz="4" w:space="0" w:color="auto"/>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其中</w:t>
            </w:r>
          </w:p>
        </w:tc>
      </w:tr>
      <w:tr w:rsidR="00107950">
        <w:trPr>
          <w:trHeight w:val="517"/>
        </w:trPr>
        <w:tc>
          <w:tcPr>
            <w:tcW w:w="995" w:type="dxa"/>
            <w:vMerge/>
            <w:tcBorders>
              <w:top w:val="single" w:sz="4" w:space="0" w:color="auto"/>
              <w:left w:val="single" w:sz="4" w:space="0" w:color="auto"/>
              <w:bottom w:val="single" w:sz="4" w:space="0" w:color="auto"/>
              <w:right w:val="single" w:sz="4" w:space="0" w:color="auto"/>
            </w:tcBorders>
            <w:vAlign w:val="center"/>
          </w:tcPr>
          <w:p w:rsidR="00107950" w:rsidRDefault="00107950">
            <w:pPr>
              <w:rPr>
                <w:rFonts w:ascii="Times New Roman" w:eastAsia="宋体" w:hAnsi="Times New Roman" w:cs="Times New Roman"/>
                <w:sz w:val="21"/>
                <w:szCs w:val="24"/>
              </w:rPr>
            </w:pPr>
          </w:p>
        </w:tc>
        <w:tc>
          <w:tcPr>
            <w:tcW w:w="1133" w:type="dxa"/>
            <w:vMerge/>
            <w:tcBorders>
              <w:top w:val="nil"/>
              <w:left w:val="single" w:sz="4" w:space="0" w:color="auto"/>
              <w:bottom w:val="single" w:sz="4" w:space="0" w:color="auto"/>
              <w:right w:val="single" w:sz="4" w:space="0" w:color="auto"/>
            </w:tcBorders>
            <w:vAlign w:val="center"/>
          </w:tcPr>
          <w:p w:rsidR="00107950" w:rsidRDefault="00107950">
            <w:pPr>
              <w:rPr>
                <w:rFonts w:ascii="Times New Roman" w:eastAsia="宋体" w:hAnsi="Times New Roman" w:cs="Times New Roman"/>
                <w:sz w:val="21"/>
                <w:szCs w:val="24"/>
              </w:rPr>
            </w:pPr>
          </w:p>
        </w:tc>
        <w:tc>
          <w:tcPr>
            <w:tcW w:w="776" w:type="dxa"/>
            <w:vMerge/>
            <w:tcBorders>
              <w:top w:val="nil"/>
              <w:left w:val="single" w:sz="4" w:space="0" w:color="auto"/>
              <w:bottom w:val="single" w:sz="4" w:space="0" w:color="auto"/>
              <w:right w:val="single" w:sz="4" w:space="0" w:color="auto"/>
            </w:tcBorders>
            <w:vAlign w:val="center"/>
          </w:tcPr>
          <w:p w:rsidR="00107950" w:rsidRDefault="00107950">
            <w:pPr>
              <w:rPr>
                <w:rFonts w:ascii="Times New Roman" w:eastAsia="宋体" w:hAnsi="Times New Roman" w:cs="Times New Roman"/>
                <w:sz w:val="21"/>
                <w:szCs w:val="24"/>
              </w:rPr>
            </w:pPr>
          </w:p>
        </w:tc>
        <w:tc>
          <w:tcPr>
            <w:tcW w:w="756" w:type="dxa"/>
            <w:vMerge/>
            <w:tcBorders>
              <w:top w:val="nil"/>
              <w:left w:val="single" w:sz="4" w:space="0" w:color="auto"/>
              <w:bottom w:val="single" w:sz="4" w:space="0" w:color="auto"/>
              <w:right w:val="single" w:sz="4" w:space="0" w:color="auto"/>
            </w:tcBorders>
            <w:vAlign w:val="center"/>
          </w:tcPr>
          <w:p w:rsidR="00107950" w:rsidRDefault="00107950">
            <w:pPr>
              <w:rPr>
                <w:rFonts w:ascii="Times New Roman" w:eastAsia="宋体" w:hAnsi="Times New Roman" w:cs="Times New Roman"/>
                <w:sz w:val="21"/>
                <w:szCs w:val="24"/>
              </w:rPr>
            </w:pPr>
          </w:p>
        </w:tc>
        <w:tc>
          <w:tcPr>
            <w:tcW w:w="774" w:type="dxa"/>
            <w:tcBorders>
              <w:top w:val="nil"/>
              <w:left w:val="nil"/>
              <w:bottom w:val="nil"/>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举办次数(次)</w:t>
            </w:r>
          </w:p>
        </w:tc>
        <w:tc>
          <w:tcPr>
            <w:tcW w:w="774" w:type="dxa"/>
            <w:tcBorders>
              <w:top w:val="nil"/>
              <w:left w:val="nil"/>
              <w:bottom w:val="nil"/>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参演人数(人)</w:t>
            </w:r>
          </w:p>
        </w:tc>
        <w:tc>
          <w:tcPr>
            <w:tcW w:w="754" w:type="dxa"/>
            <w:tcBorders>
              <w:top w:val="nil"/>
              <w:left w:val="nil"/>
              <w:bottom w:val="nil"/>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直接 投入(万元)</w:t>
            </w:r>
          </w:p>
        </w:tc>
        <w:tc>
          <w:tcPr>
            <w:tcW w:w="774" w:type="dxa"/>
            <w:tcBorders>
              <w:top w:val="nil"/>
              <w:left w:val="nil"/>
              <w:bottom w:val="nil"/>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举办次数(次)</w:t>
            </w:r>
          </w:p>
        </w:tc>
        <w:tc>
          <w:tcPr>
            <w:tcW w:w="774" w:type="dxa"/>
            <w:tcBorders>
              <w:top w:val="nil"/>
              <w:left w:val="nil"/>
              <w:bottom w:val="nil"/>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参演人数(人)</w:t>
            </w:r>
          </w:p>
        </w:tc>
        <w:tc>
          <w:tcPr>
            <w:tcW w:w="754" w:type="dxa"/>
            <w:tcBorders>
              <w:top w:val="nil"/>
              <w:left w:val="nil"/>
              <w:bottom w:val="nil"/>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直接 投入(万元)</w:t>
            </w:r>
          </w:p>
        </w:tc>
        <w:tc>
          <w:tcPr>
            <w:tcW w:w="774" w:type="dxa"/>
            <w:vMerge/>
            <w:tcBorders>
              <w:top w:val="nil"/>
              <w:left w:val="single" w:sz="4" w:space="0" w:color="auto"/>
              <w:bottom w:val="single" w:sz="4" w:space="0" w:color="auto"/>
              <w:right w:val="single" w:sz="4" w:space="0" w:color="auto"/>
            </w:tcBorders>
            <w:vAlign w:val="center"/>
          </w:tcPr>
          <w:p w:rsidR="00107950" w:rsidRDefault="00107950">
            <w:pPr>
              <w:rPr>
                <w:rFonts w:ascii="Times New Roman" w:eastAsia="宋体" w:hAnsi="Times New Roman" w:cs="Times New Roman"/>
                <w:sz w:val="21"/>
                <w:szCs w:val="24"/>
              </w:rPr>
            </w:pPr>
          </w:p>
        </w:tc>
        <w:tc>
          <w:tcPr>
            <w:tcW w:w="774" w:type="dxa"/>
            <w:tcBorders>
              <w:top w:val="nil"/>
              <w:left w:val="nil"/>
              <w:bottom w:val="nil"/>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现场(次)</w:t>
            </w:r>
          </w:p>
        </w:tc>
        <w:tc>
          <w:tcPr>
            <w:tcW w:w="774" w:type="dxa"/>
            <w:tcBorders>
              <w:top w:val="nil"/>
              <w:left w:val="nil"/>
              <w:bottom w:val="nil"/>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桌面(次)</w:t>
            </w:r>
          </w:p>
        </w:tc>
        <w:tc>
          <w:tcPr>
            <w:tcW w:w="774" w:type="dxa"/>
            <w:vMerge/>
            <w:tcBorders>
              <w:top w:val="nil"/>
              <w:left w:val="single" w:sz="4" w:space="0" w:color="auto"/>
              <w:bottom w:val="single" w:sz="4" w:space="0" w:color="auto"/>
              <w:right w:val="single" w:sz="4" w:space="0" w:color="auto"/>
            </w:tcBorders>
            <w:vAlign w:val="center"/>
          </w:tcPr>
          <w:p w:rsidR="00107950" w:rsidRDefault="00107950">
            <w:pPr>
              <w:rPr>
                <w:rFonts w:ascii="Times New Roman" w:eastAsia="宋体" w:hAnsi="Times New Roman" w:cs="Times New Roman"/>
                <w:sz w:val="21"/>
                <w:szCs w:val="24"/>
              </w:rPr>
            </w:pPr>
          </w:p>
        </w:tc>
        <w:tc>
          <w:tcPr>
            <w:tcW w:w="774" w:type="dxa"/>
            <w:tcBorders>
              <w:top w:val="nil"/>
              <w:left w:val="nil"/>
              <w:bottom w:val="nil"/>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现场(次)</w:t>
            </w:r>
          </w:p>
        </w:tc>
        <w:tc>
          <w:tcPr>
            <w:tcW w:w="779" w:type="dxa"/>
            <w:tcBorders>
              <w:top w:val="nil"/>
              <w:left w:val="nil"/>
              <w:bottom w:val="nil"/>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桌面(次)</w:t>
            </w:r>
          </w:p>
        </w:tc>
      </w:tr>
      <w:tr w:rsidR="00107950">
        <w:trPr>
          <w:trHeight w:val="2433"/>
        </w:trPr>
        <w:tc>
          <w:tcPr>
            <w:tcW w:w="995" w:type="dxa"/>
            <w:tcBorders>
              <w:top w:val="nil"/>
              <w:left w:val="single" w:sz="4" w:space="0" w:color="auto"/>
              <w:bottom w:val="single" w:sz="4" w:space="0" w:color="auto"/>
              <w:right w:val="single" w:sz="4" w:space="0" w:color="auto"/>
            </w:tcBorders>
            <w:vAlign w:val="center"/>
          </w:tcPr>
          <w:p w:rsidR="00107950" w:rsidRDefault="00F946FF">
            <w:pPr>
              <w:rPr>
                <w:rFonts w:ascii="仿宋_GB2312" w:eastAsia="宋体" w:hAnsi="宋体" w:cs="Times New Roman"/>
                <w:sz w:val="21"/>
                <w:szCs w:val="24"/>
              </w:rPr>
            </w:pPr>
            <w:r>
              <w:rPr>
                <w:rFonts w:ascii="仿宋_GB2312" w:hAnsi="仿宋_GB2312" w:cs="Times New Roman"/>
                <w:sz w:val="21"/>
                <w:szCs w:val="24"/>
              </w:rPr>
              <w:t xml:space="preserve">　</w:t>
            </w:r>
          </w:p>
        </w:tc>
        <w:tc>
          <w:tcPr>
            <w:tcW w:w="1133" w:type="dxa"/>
            <w:tcBorders>
              <w:top w:val="single" w:sz="4" w:space="0" w:color="auto"/>
              <w:left w:val="nil"/>
              <w:bottom w:val="single" w:sz="4" w:space="0" w:color="auto"/>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 xml:space="preserve">　</w:t>
            </w:r>
          </w:p>
        </w:tc>
        <w:tc>
          <w:tcPr>
            <w:tcW w:w="776" w:type="dxa"/>
            <w:tcBorders>
              <w:top w:val="single" w:sz="4" w:space="0" w:color="auto"/>
              <w:left w:val="nil"/>
              <w:bottom w:val="single" w:sz="4" w:space="0" w:color="auto"/>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 xml:space="preserve">　</w:t>
            </w:r>
          </w:p>
        </w:tc>
        <w:tc>
          <w:tcPr>
            <w:tcW w:w="756" w:type="dxa"/>
            <w:tcBorders>
              <w:top w:val="single" w:sz="4" w:space="0" w:color="auto"/>
              <w:left w:val="nil"/>
              <w:bottom w:val="single" w:sz="4" w:space="0" w:color="auto"/>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 xml:space="preserve">　</w:t>
            </w:r>
          </w:p>
        </w:tc>
        <w:tc>
          <w:tcPr>
            <w:tcW w:w="774" w:type="dxa"/>
            <w:tcBorders>
              <w:top w:val="single" w:sz="4" w:space="0" w:color="auto"/>
              <w:left w:val="nil"/>
              <w:bottom w:val="single" w:sz="4" w:space="0" w:color="auto"/>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 xml:space="preserve">　</w:t>
            </w:r>
          </w:p>
        </w:tc>
        <w:tc>
          <w:tcPr>
            <w:tcW w:w="774" w:type="dxa"/>
            <w:tcBorders>
              <w:top w:val="single" w:sz="4" w:space="0" w:color="auto"/>
              <w:left w:val="nil"/>
              <w:bottom w:val="single" w:sz="4" w:space="0" w:color="auto"/>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 xml:space="preserve">　</w:t>
            </w:r>
          </w:p>
        </w:tc>
        <w:tc>
          <w:tcPr>
            <w:tcW w:w="754" w:type="dxa"/>
            <w:tcBorders>
              <w:top w:val="single" w:sz="4" w:space="0" w:color="auto"/>
              <w:left w:val="nil"/>
              <w:bottom w:val="single" w:sz="4" w:space="0" w:color="auto"/>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 xml:space="preserve">　</w:t>
            </w:r>
          </w:p>
        </w:tc>
        <w:tc>
          <w:tcPr>
            <w:tcW w:w="774" w:type="dxa"/>
            <w:tcBorders>
              <w:top w:val="single" w:sz="4" w:space="0" w:color="auto"/>
              <w:left w:val="nil"/>
              <w:bottom w:val="single" w:sz="4" w:space="0" w:color="auto"/>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 xml:space="preserve">　</w:t>
            </w:r>
          </w:p>
        </w:tc>
        <w:tc>
          <w:tcPr>
            <w:tcW w:w="774" w:type="dxa"/>
            <w:tcBorders>
              <w:top w:val="single" w:sz="4" w:space="0" w:color="auto"/>
              <w:left w:val="nil"/>
              <w:bottom w:val="single" w:sz="4" w:space="0" w:color="auto"/>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 xml:space="preserve">　</w:t>
            </w:r>
          </w:p>
        </w:tc>
        <w:tc>
          <w:tcPr>
            <w:tcW w:w="754" w:type="dxa"/>
            <w:tcBorders>
              <w:top w:val="single" w:sz="4" w:space="0" w:color="auto"/>
              <w:left w:val="nil"/>
              <w:bottom w:val="single" w:sz="4" w:space="0" w:color="auto"/>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 xml:space="preserve">　</w:t>
            </w:r>
          </w:p>
        </w:tc>
        <w:tc>
          <w:tcPr>
            <w:tcW w:w="774" w:type="dxa"/>
            <w:tcBorders>
              <w:top w:val="single" w:sz="4" w:space="0" w:color="auto"/>
              <w:left w:val="nil"/>
              <w:bottom w:val="single" w:sz="4" w:space="0" w:color="auto"/>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 xml:space="preserve">　</w:t>
            </w:r>
          </w:p>
        </w:tc>
        <w:tc>
          <w:tcPr>
            <w:tcW w:w="774" w:type="dxa"/>
            <w:tcBorders>
              <w:top w:val="single" w:sz="4" w:space="0" w:color="auto"/>
              <w:left w:val="nil"/>
              <w:bottom w:val="single" w:sz="4" w:space="0" w:color="auto"/>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 xml:space="preserve">　</w:t>
            </w:r>
          </w:p>
        </w:tc>
        <w:tc>
          <w:tcPr>
            <w:tcW w:w="774" w:type="dxa"/>
            <w:tcBorders>
              <w:top w:val="single" w:sz="4" w:space="0" w:color="auto"/>
              <w:left w:val="nil"/>
              <w:bottom w:val="single" w:sz="4" w:space="0" w:color="auto"/>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 xml:space="preserve">　</w:t>
            </w:r>
          </w:p>
        </w:tc>
        <w:tc>
          <w:tcPr>
            <w:tcW w:w="774" w:type="dxa"/>
            <w:tcBorders>
              <w:top w:val="single" w:sz="4" w:space="0" w:color="auto"/>
              <w:left w:val="nil"/>
              <w:bottom w:val="single" w:sz="4" w:space="0" w:color="auto"/>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 xml:space="preserve">　</w:t>
            </w:r>
          </w:p>
        </w:tc>
        <w:tc>
          <w:tcPr>
            <w:tcW w:w="774" w:type="dxa"/>
            <w:tcBorders>
              <w:top w:val="single" w:sz="4" w:space="0" w:color="auto"/>
              <w:left w:val="nil"/>
              <w:bottom w:val="single" w:sz="4" w:space="0" w:color="auto"/>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 xml:space="preserve">　</w:t>
            </w:r>
          </w:p>
        </w:tc>
        <w:tc>
          <w:tcPr>
            <w:tcW w:w="779" w:type="dxa"/>
            <w:tcBorders>
              <w:top w:val="single" w:sz="4" w:space="0" w:color="auto"/>
              <w:left w:val="nil"/>
              <w:bottom w:val="single" w:sz="4" w:space="0" w:color="auto"/>
              <w:right w:val="single" w:sz="4" w:space="0" w:color="auto"/>
            </w:tcBorders>
            <w:vAlign w:val="center"/>
          </w:tcPr>
          <w:p w:rsidR="00107950" w:rsidRDefault="00F946FF">
            <w:pPr>
              <w:jc w:val="center"/>
              <w:rPr>
                <w:rFonts w:ascii="仿宋_GB2312" w:eastAsia="宋体" w:hAnsi="宋体" w:cs="Times New Roman"/>
                <w:sz w:val="21"/>
                <w:szCs w:val="24"/>
              </w:rPr>
            </w:pPr>
            <w:r>
              <w:rPr>
                <w:rFonts w:ascii="仿宋_GB2312" w:hAnsi="仿宋_GB2312" w:cs="Times New Roman"/>
                <w:sz w:val="21"/>
                <w:szCs w:val="24"/>
              </w:rPr>
              <w:t xml:space="preserve">　</w:t>
            </w:r>
          </w:p>
        </w:tc>
      </w:tr>
    </w:tbl>
    <w:p w:rsidR="00107950" w:rsidRDefault="00107950">
      <w:pPr>
        <w:autoSpaceDE w:val="0"/>
        <w:autoSpaceDN w:val="0"/>
        <w:rPr>
          <w:rFonts w:ascii="黑体" w:eastAsia="黑体" w:hAnsi="黑体" w:cs="Times New Roman"/>
          <w:color w:val="000000"/>
          <w:szCs w:val="32"/>
        </w:rPr>
      </w:pPr>
    </w:p>
    <w:p w:rsidR="00107950" w:rsidRDefault="00F946FF">
      <w:pPr>
        <w:autoSpaceDE w:val="0"/>
        <w:autoSpaceDN w:val="0"/>
        <w:rPr>
          <w:rFonts w:ascii="黑体" w:eastAsia="Tahoma" w:hAnsi="Tahoma" w:cs="Times New Roman"/>
          <w:color w:val="000000"/>
          <w:szCs w:val="32"/>
        </w:rPr>
      </w:pPr>
      <w:r>
        <w:rPr>
          <w:rFonts w:ascii="黑体" w:eastAsia="黑体" w:hAnsi="黑体" w:cs="Times New Roman"/>
          <w:color w:val="000000"/>
          <w:szCs w:val="32"/>
        </w:rPr>
        <w:lastRenderedPageBreak/>
        <w:t>附件8</w:t>
      </w:r>
    </w:p>
    <w:p w:rsidR="00107950" w:rsidRDefault="00F946FF">
      <w:pPr>
        <w:jc w:val="center"/>
        <w:rPr>
          <w:rFonts w:ascii="方正小标宋简体" w:eastAsia="宋体" w:hAnsi="宋体" w:cs="Times New Roman"/>
          <w:sz w:val="44"/>
          <w:szCs w:val="44"/>
        </w:rPr>
      </w:pPr>
      <w:r>
        <w:rPr>
          <w:rFonts w:ascii="方正小标宋简体" w:eastAsia="宋体" w:hAnsi="宋体" w:cs="Times New Roman"/>
          <w:sz w:val="44"/>
          <w:szCs w:val="44"/>
        </w:rPr>
        <w:t>2022</w:t>
      </w:r>
      <w:r>
        <w:rPr>
          <w:rFonts w:ascii="方正小标宋简体" w:eastAsia="方正小标宋简体" w:hAnsi="方正小标宋简体" w:cs="Times New Roman"/>
          <w:sz w:val="44"/>
          <w:szCs w:val="44"/>
        </w:rPr>
        <w:t>年度受各类灾害威胁较严重采掘工作面情况汇总表</w:t>
      </w:r>
    </w:p>
    <w:tbl>
      <w:tblPr>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7"/>
        <w:gridCol w:w="44"/>
        <w:gridCol w:w="2551"/>
        <w:gridCol w:w="1985"/>
        <w:gridCol w:w="5386"/>
        <w:gridCol w:w="2552"/>
      </w:tblGrid>
      <w:tr w:rsidR="00107950">
        <w:trPr>
          <w:trHeight w:val="775"/>
        </w:trPr>
        <w:tc>
          <w:tcPr>
            <w:tcW w:w="807" w:type="dxa"/>
            <w:vAlign w:val="center"/>
          </w:tcPr>
          <w:p w:rsidR="00107950" w:rsidRDefault="00F946FF" w:rsidP="00EA67D5">
            <w:pPr>
              <w:autoSpaceDE w:val="0"/>
              <w:autoSpaceDN w:val="0"/>
              <w:snapToGrid w:val="0"/>
              <w:spacing w:line="300" w:lineRule="exact"/>
              <w:jc w:val="center"/>
              <w:rPr>
                <w:rFonts w:ascii="仿宋_GB2312" w:eastAsia="宋体" w:hAnsi="宋体" w:cs="Times New Roman"/>
                <w:b/>
                <w:bCs/>
                <w:color w:val="000000"/>
                <w:sz w:val="24"/>
                <w:szCs w:val="24"/>
              </w:rPr>
            </w:pPr>
            <w:r>
              <w:rPr>
                <w:rFonts w:ascii="仿宋_GB2312" w:hAnsi="仿宋_GB2312" w:cs="Times New Roman"/>
                <w:b/>
                <w:bCs/>
                <w:color w:val="000000"/>
                <w:sz w:val="24"/>
                <w:szCs w:val="24"/>
              </w:rPr>
              <w:t>序号</w:t>
            </w:r>
          </w:p>
        </w:tc>
        <w:tc>
          <w:tcPr>
            <w:tcW w:w="2595" w:type="dxa"/>
            <w:gridSpan w:val="2"/>
            <w:vAlign w:val="center"/>
          </w:tcPr>
          <w:p w:rsidR="00107950" w:rsidRDefault="00F946FF" w:rsidP="00EA67D5">
            <w:pPr>
              <w:autoSpaceDE w:val="0"/>
              <w:autoSpaceDN w:val="0"/>
              <w:snapToGrid w:val="0"/>
              <w:spacing w:line="300" w:lineRule="exact"/>
              <w:jc w:val="center"/>
              <w:rPr>
                <w:rFonts w:ascii="仿宋_GB2312" w:eastAsia="宋体" w:hAnsi="宋体" w:cs="Times New Roman"/>
                <w:b/>
                <w:bCs/>
                <w:color w:val="000000"/>
                <w:sz w:val="24"/>
                <w:szCs w:val="24"/>
              </w:rPr>
            </w:pPr>
            <w:r>
              <w:rPr>
                <w:rFonts w:ascii="仿宋_GB2312" w:hAnsi="仿宋_GB2312" w:cs="Times New Roman"/>
                <w:b/>
                <w:bCs/>
                <w:color w:val="000000"/>
                <w:sz w:val="24"/>
                <w:szCs w:val="24"/>
              </w:rPr>
              <w:t>矿井名称</w:t>
            </w:r>
          </w:p>
        </w:tc>
        <w:tc>
          <w:tcPr>
            <w:tcW w:w="1985" w:type="dxa"/>
            <w:vAlign w:val="center"/>
          </w:tcPr>
          <w:p w:rsidR="00107950" w:rsidRDefault="00F946FF" w:rsidP="00EA67D5">
            <w:pPr>
              <w:autoSpaceDE w:val="0"/>
              <w:autoSpaceDN w:val="0"/>
              <w:snapToGrid w:val="0"/>
              <w:spacing w:line="300" w:lineRule="exact"/>
              <w:jc w:val="center"/>
              <w:rPr>
                <w:rFonts w:ascii="仿宋_GB2312" w:eastAsia="宋体" w:hAnsi="宋体" w:cs="Times New Roman"/>
                <w:b/>
                <w:bCs/>
                <w:color w:val="000000"/>
                <w:sz w:val="24"/>
                <w:szCs w:val="24"/>
              </w:rPr>
            </w:pPr>
            <w:r>
              <w:rPr>
                <w:rFonts w:ascii="仿宋_GB2312" w:hAnsi="仿宋_GB2312" w:cs="Times New Roman"/>
                <w:b/>
                <w:bCs/>
                <w:color w:val="000000"/>
                <w:sz w:val="24"/>
                <w:szCs w:val="24"/>
              </w:rPr>
              <w:t>受威胁采掘</w:t>
            </w:r>
          </w:p>
          <w:p w:rsidR="00107950" w:rsidRDefault="00F946FF" w:rsidP="00EA67D5">
            <w:pPr>
              <w:autoSpaceDE w:val="0"/>
              <w:autoSpaceDN w:val="0"/>
              <w:snapToGrid w:val="0"/>
              <w:spacing w:line="300" w:lineRule="exact"/>
              <w:jc w:val="center"/>
              <w:rPr>
                <w:rFonts w:ascii="仿宋_GB2312" w:eastAsia="宋体" w:hAnsi="宋体" w:cs="Times New Roman"/>
                <w:b/>
                <w:bCs/>
                <w:color w:val="000000"/>
                <w:sz w:val="24"/>
                <w:szCs w:val="24"/>
              </w:rPr>
            </w:pPr>
            <w:r>
              <w:rPr>
                <w:rFonts w:ascii="仿宋_GB2312" w:hAnsi="仿宋_GB2312" w:cs="Times New Roman"/>
                <w:b/>
                <w:bCs/>
                <w:color w:val="000000"/>
                <w:sz w:val="24"/>
                <w:szCs w:val="24"/>
              </w:rPr>
              <w:t>工作面名称</w:t>
            </w:r>
          </w:p>
        </w:tc>
        <w:tc>
          <w:tcPr>
            <w:tcW w:w="5386" w:type="dxa"/>
            <w:vAlign w:val="center"/>
          </w:tcPr>
          <w:p w:rsidR="00107950" w:rsidRDefault="00F946FF" w:rsidP="00EA67D5">
            <w:pPr>
              <w:autoSpaceDE w:val="0"/>
              <w:autoSpaceDN w:val="0"/>
              <w:snapToGrid w:val="0"/>
              <w:spacing w:line="300" w:lineRule="exact"/>
              <w:jc w:val="center"/>
              <w:rPr>
                <w:rFonts w:ascii="仿宋_GB2312" w:eastAsia="宋体" w:hAnsi="宋体" w:cs="Times New Roman"/>
                <w:b/>
                <w:bCs/>
                <w:color w:val="000000"/>
                <w:sz w:val="24"/>
                <w:szCs w:val="24"/>
              </w:rPr>
            </w:pPr>
            <w:r>
              <w:rPr>
                <w:rFonts w:ascii="仿宋_GB2312" w:hAnsi="仿宋_GB2312" w:cs="Times New Roman"/>
                <w:b/>
                <w:bCs/>
                <w:color w:val="000000"/>
                <w:sz w:val="24"/>
                <w:szCs w:val="24"/>
              </w:rPr>
              <w:t>威胁种类</w:t>
            </w:r>
          </w:p>
        </w:tc>
        <w:tc>
          <w:tcPr>
            <w:tcW w:w="2552" w:type="dxa"/>
            <w:vAlign w:val="center"/>
          </w:tcPr>
          <w:p w:rsidR="00107950" w:rsidRDefault="00F946FF" w:rsidP="00EA67D5">
            <w:pPr>
              <w:autoSpaceDE w:val="0"/>
              <w:autoSpaceDN w:val="0"/>
              <w:snapToGrid w:val="0"/>
              <w:spacing w:line="300" w:lineRule="exact"/>
              <w:jc w:val="center"/>
              <w:rPr>
                <w:rFonts w:ascii="仿宋_GB2312" w:eastAsia="宋体" w:hAnsi="宋体" w:cs="Times New Roman"/>
                <w:b/>
                <w:bCs/>
                <w:color w:val="000000"/>
                <w:sz w:val="24"/>
                <w:szCs w:val="24"/>
              </w:rPr>
            </w:pPr>
            <w:r>
              <w:rPr>
                <w:rFonts w:ascii="仿宋_GB2312" w:hAnsi="仿宋_GB2312" w:cs="Times New Roman"/>
                <w:b/>
                <w:bCs/>
                <w:color w:val="000000"/>
                <w:sz w:val="24"/>
                <w:szCs w:val="24"/>
              </w:rPr>
              <w:t>施工时间段</w:t>
            </w:r>
          </w:p>
        </w:tc>
      </w:tr>
      <w:tr w:rsidR="00107950">
        <w:trPr>
          <w:trHeight w:val="558"/>
        </w:trPr>
        <w:tc>
          <w:tcPr>
            <w:tcW w:w="851" w:type="dxa"/>
            <w:gridSpan w:val="2"/>
          </w:tcPr>
          <w:p w:rsidR="00107950" w:rsidRDefault="00107950">
            <w:pPr>
              <w:autoSpaceDE w:val="0"/>
              <w:autoSpaceDN w:val="0"/>
              <w:snapToGrid w:val="0"/>
              <w:spacing w:line="560" w:lineRule="exact"/>
              <w:jc w:val="center"/>
              <w:rPr>
                <w:rFonts w:ascii="仿宋_GB2312" w:hAnsi="仿宋_GB2312" w:cs="Times New Roman"/>
                <w:sz w:val="21"/>
                <w:szCs w:val="24"/>
              </w:rPr>
            </w:pPr>
          </w:p>
        </w:tc>
        <w:tc>
          <w:tcPr>
            <w:tcW w:w="2551" w:type="dxa"/>
          </w:tcPr>
          <w:p w:rsidR="00107950" w:rsidRDefault="00107950">
            <w:pPr>
              <w:autoSpaceDE w:val="0"/>
              <w:autoSpaceDN w:val="0"/>
              <w:snapToGrid w:val="0"/>
              <w:spacing w:line="560" w:lineRule="exact"/>
              <w:jc w:val="left"/>
              <w:rPr>
                <w:rFonts w:ascii="仿宋_GB2312" w:hAnsi="仿宋_GB2312" w:cs="Times New Roman"/>
                <w:sz w:val="21"/>
                <w:szCs w:val="24"/>
              </w:rPr>
            </w:pPr>
          </w:p>
        </w:tc>
        <w:tc>
          <w:tcPr>
            <w:tcW w:w="1985" w:type="dxa"/>
          </w:tcPr>
          <w:p w:rsidR="00107950" w:rsidRDefault="00107950">
            <w:pPr>
              <w:autoSpaceDE w:val="0"/>
              <w:autoSpaceDN w:val="0"/>
              <w:snapToGrid w:val="0"/>
              <w:spacing w:line="560" w:lineRule="exact"/>
              <w:jc w:val="left"/>
              <w:rPr>
                <w:rFonts w:ascii="仿宋_GB2312" w:hAnsi="仿宋_GB2312" w:cs="Times New Roman"/>
                <w:sz w:val="21"/>
                <w:szCs w:val="24"/>
              </w:rPr>
            </w:pPr>
          </w:p>
        </w:tc>
        <w:tc>
          <w:tcPr>
            <w:tcW w:w="5386" w:type="dxa"/>
          </w:tcPr>
          <w:p w:rsidR="00107950" w:rsidRDefault="00107950">
            <w:pPr>
              <w:autoSpaceDE w:val="0"/>
              <w:autoSpaceDN w:val="0"/>
              <w:snapToGrid w:val="0"/>
              <w:spacing w:line="560" w:lineRule="exact"/>
              <w:jc w:val="left"/>
              <w:rPr>
                <w:rFonts w:ascii="仿宋_GB2312" w:hAnsi="仿宋_GB2312" w:cs="Times New Roman"/>
                <w:sz w:val="21"/>
                <w:szCs w:val="24"/>
              </w:rPr>
            </w:pPr>
          </w:p>
        </w:tc>
        <w:tc>
          <w:tcPr>
            <w:tcW w:w="2552" w:type="dxa"/>
          </w:tcPr>
          <w:p w:rsidR="00107950" w:rsidRDefault="00107950">
            <w:pPr>
              <w:autoSpaceDE w:val="0"/>
              <w:autoSpaceDN w:val="0"/>
              <w:snapToGrid w:val="0"/>
              <w:spacing w:line="560" w:lineRule="exact"/>
              <w:jc w:val="left"/>
              <w:rPr>
                <w:rFonts w:ascii="仿宋_GB2312" w:hAnsi="仿宋_GB2312" w:cs="Times New Roman"/>
                <w:sz w:val="21"/>
                <w:szCs w:val="24"/>
              </w:rPr>
            </w:pPr>
          </w:p>
        </w:tc>
      </w:tr>
      <w:tr w:rsidR="00107950">
        <w:trPr>
          <w:trHeight w:val="569"/>
        </w:trPr>
        <w:tc>
          <w:tcPr>
            <w:tcW w:w="851" w:type="dxa"/>
            <w:gridSpan w:val="2"/>
          </w:tcPr>
          <w:p w:rsidR="00107950" w:rsidRDefault="00107950">
            <w:pPr>
              <w:autoSpaceDE w:val="0"/>
              <w:autoSpaceDN w:val="0"/>
              <w:snapToGrid w:val="0"/>
              <w:spacing w:line="560" w:lineRule="exact"/>
              <w:jc w:val="center"/>
              <w:rPr>
                <w:rFonts w:ascii="仿宋_GB2312" w:hAnsi="仿宋_GB2312" w:cs="Times New Roman"/>
                <w:sz w:val="21"/>
                <w:szCs w:val="24"/>
              </w:rPr>
            </w:pPr>
          </w:p>
        </w:tc>
        <w:tc>
          <w:tcPr>
            <w:tcW w:w="2551" w:type="dxa"/>
          </w:tcPr>
          <w:p w:rsidR="00107950" w:rsidRDefault="00107950">
            <w:pPr>
              <w:autoSpaceDE w:val="0"/>
              <w:autoSpaceDN w:val="0"/>
              <w:snapToGrid w:val="0"/>
              <w:spacing w:line="560" w:lineRule="exact"/>
              <w:jc w:val="left"/>
              <w:rPr>
                <w:rFonts w:ascii="仿宋_GB2312" w:hAnsi="仿宋_GB2312" w:cs="Times New Roman"/>
                <w:sz w:val="21"/>
                <w:szCs w:val="24"/>
              </w:rPr>
            </w:pPr>
          </w:p>
        </w:tc>
        <w:tc>
          <w:tcPr>
            <w:tcW w:w="1985" w:type="dxa"/>
          </w:tcPr>
          <w:p w:rsidR="00107950" w:rsidRDefault="00107950">
            <w:pPr>
              <w:autoSpaceDE w:val="0"/>
              <w:autoSpaceDN w:val="0"/>
              <w:snapToGrid w:val="0"/>
              <w:spacing w:line="560" w:lineRule="exact"/>
              <w:jc w:val="left"/>
              <w:rPr>
                <w:rFonts w:ascii="仿宋_GB2312" w:hAnsi="仿宋_GB2312" w:cs="Times New Roman"/>
                <w:sz w:val="21"/>
                <w:szCs w:val="24"/>
              </w:rPr>
            </w:pPr>
          </w:p>
        </w:tc>
        <w:tc>
          <w:tcPr>
            <w:tcW w:w="5386" w:type="dxa"/>
          </w:tcPr>
          <w:p w:rsidR="00107950" w:rsidRDefault="00107950">
            <w:pPr>
              <w:autoSpaceDE w:val="0"/>
              <w:autoSpaceDN w:val="0"/>
              <w:snapToGrid w:val="0"/>
              <w:spacing w:line="560" w:lineRule="exact"/>
              <w:jc w:val="left"/>
              <w:rPr>
                <w:rFonts w:ascii="仿宋_GB2312" w:hAnsi="仿宋_GB2312" w:cs="Times New Roman"/>
                <w:sz w:val="21"/>
                <w:szCs w:val="24"/>
              </w:rPr>
            </w:pPr>
          </w:p>
        </w:tc>
        <w:tc>
          <w:tcPr>
            <w:tcW w:w="2552" w:type="dxa"/>
          </w:tcPr>
          <w:p w:rsidR="00107950" w:rsidRDefault="00107950">
            <w:pPr>
              <w:autoSpaceDE w:val="0"/>
              <w:autoSpaceDN w:val="0"/>
              <w:snapToGrid w:val="0"/>
              <w:spacing w:line="560" w:lineRule="exact"/>
              <w:jc w:val="left"/>
              <w:rPr>
                <w:rFonts w:ascii="仿宋_GB2312" w:hAnsi="仿宋_GB2312" w:cs="Times New Roman"/>
                <w:sz w:val="21"/>
                <w:szCs w:val="24"/>
              </w:rPr>
            </w:pPr>
          </w:p>
        </w:tc>
      </w:tr>
      <w:tr w:rsidR="00107950">
        <w:trPr>
          <w:trHeight w:val="549"/>
        </w:trPr>
        <w:tc>
          <w:tcPr>
            <w:tcW w:w="851" w:type="dxa"/>
            <w:gridSpan w:val="2"/>
          </w:tcPr>
          <w:p w:rsidR="00107950" w:rsidRDefault="00107950">
            <w:pPr>
              <w:autoSpaceDE w:val="0"/>
              <w:autoSpaceDN w:val="0"/>
              <w:snapToGrid w:val="0"/>
              <w:spacing w:line="560" w:lineRule="exact"/>
              <w:jc w:val="center"/>
              <w:rPr>
                <w:rFonts w:ascii="仿宋_GB2312" w:hAnsi="仿宋_GB2312" w:cs="Times New Roman"/>
                <w:sz w:val="21"/>
                <w:szCs w:val="24"/>
              </w:rPr>
            </w:pPr>
          </w:p>
        </w:tc>
        <w:tc>
          <w:tcPr>
            <w:tcW w:w="2551" w:type="dxa"/>
          </w:tcPr>
          <w:p w:rsidR="00107950" w:rsidRDefault="00107950">
            <w:pPr>
              <w:autoSpaceDE w:val="0"/>
              <w:autoSpaceDN w:val="0"/>
              <w:snapToGrid w:val="0"/>
              <w:spacing w:line="560" w:lineRule="exact"/>
              <w:jc w:val="left"/>
              <w:rPr>
                <w:rFonts w:ascii="仿宋_GB2312" w:hAnsi="仿宋_GB2312" w:cs="Times New Roman"/>
                <w:sz w:val="21"/>
                <w:szCs w:val="24"/>
              </w:rPr>
            </w:pPr>
          </w:p>
        </w:tc>
        <w:tc>
          <w:tcPr>
            <w:tcW w:w="1985" w:type="dxa"/>
          </w:tcPr>
          <w:p w:rsidR="00107950" w:rsidRDefault="00107950">
            <w:pPr>
              <w:autoSpaceDE w:val="0"/>
              <w:autoSpaceDN w:val="0"/>
              <w:snapToGrid w:val="0"/>
              <w:spacing w:line="560" w:lineRule="exact"/>
              <w:jc w:val="left"/>
              <w:rPr>
                <w:rFonts w:ascii="仿宋_GB2312" w:hAnsi="仿宋_GB2312" w:cs="Times New Roman"/>
                <w:sz w:val="21"/>
                <w:szCs w:val="24"/>
              </w:rPr>
            </w:pPr>
          </w:p>
        </w:tc>
        <w:tc>
          <w:tcPr>
            <w:tcW w:w="5386" w:type="dxa"/>
          </w:tcPr>
          <w:p w:rsidR="00107950" w:rsidRDefault="00107950">
            <w:pPr>
              <w:autoSpaceDE w:val="0"/>
              <w:autoSpaceDN w:val="0"/>
              <w:snapToGrid w:val="0"/>
              <w:spacing w:line="560" w:lineRule="exact"/>
              <w:jc w:val="left"/>
              <w:rPr>
                <w:rFonts w:ascii="仿宋_GB2312" w:hAnsi="仿宋_GB2312" w:cs="Times New Roman"/>
                <w:sz w:val="21"/>
                <w:szCs w:val="24"/>
              </w:rPr>
            </w:pPr>
          </w:p>
        </w:tc>
        <w:tc>
          <w:tcPr>
            <w:tcW w:w="2552" w:type="dxa"/>
          </w:tcPr>
          <w:p w:rsidR="00107950" w:rsidRDefault="00107950">
            <w:pPr>
              <w:autoSpaceDE w:val="0"/>
              <w:autoSpaceDN w:val="0"/>
              <w:snapToGrid w:val="0"/>
              <w:spacing w:line="560" w:lineRule="exact"/>
              <w:jc w:val="left"/>
              <w:rPr>
                <w:rFonts w:ascii="仿宋_GB2312" w:hAnsi="仿宋_GB2312" w:cs="Times New Roman"/>
                <w:sz w:val="21"/>
                <w:szCs w:val="24"/>
              </w:rPr>
            </w:pPr>
          </w:p>
        </w:tc>
      </w:tr>
      <w:tr w:rsidR="00107950">
        <w:trPr>
          <w:trHeight w:val="542"/>
        </w:trPr>
        <w:tc>
          <w:tcPr>
            <w:tcW w:w="851" w:type="dxa"/>
            <w:gridSpan w:val="2"/>
          </w:tcPr>
          <w:p w:rsidR="00107950" w:rsidRDefault="00107950">
            <w:pPr>
              <w:autoSpaceDE w:val="0"/>
              <w:autoSpaceDN w:val="0"/>
              <w:snapToGrid w:val="0"/>
              <w:spacing w:line="560" w:lineRule="exact"/>
              <w:jc w:val="center"/>
              <w:rPr>
                <w:rFonts w:ascii="仿宋_GB2312" w:hAnsi="仿宋_GB2312" w:cs="Times New Roman"/>
                <w:sz w:val="21"/>
                <w:szCs w:val="24"/>
              </w:rPr>
            </w:pPr>
          </w:p>
        </w:tc>
        <w:tc>
          <w:tcPr>
            <w:tcW w:w="2551" w:type="dxa"/>
          </w:tcPr>
          <w:p w:rsidR="00107950" w:rsidRDefault="00107950">
            <w:pPr>
              <w:autoSpaceDE w:val="0"/>
              <w:autoSpaceDN w:val="0"/>
              <w:snapToGrid w:val="0"/>
              <w:spacing w:line="560" w:lineRule="exact"/>
              <w:jc w:val="left"/>
              <w:rPr>
                <w:rFonts w:ascii="仿宋_GB2312" w:hAnsi="仿宋_GB2312" w:cs="Times New Roman"/>
                <w:sz w:val="21"/>
                <w:szCs w:val="24"/>
              </w:rPr>
            </w:pPr>
          </w:p>
        </w:tc>
        <w:tc>
          <w:tcPr>
            <w:tcW w:w="1985" w:type="dxa"/>
          </w:tcPr>
          <w:p w:rsidR="00107950" w:rsidRDefault="00107950">
            <w:pPr>
              <w:autoSpaceDE w:val="0"/>
              <w:autoSpaceDN w:val="0"/>
              <w:snapToGrid w:val="0"/>
              <w:spacing w:line="560" w:lineRule="exact"/>
              <w:jc w:val="left"/>
              <w:rPr>
                <w:rFonts w:ascii="仿宋_GB2312" w:hAnsi="仿宋_GB2312" w:cs="Times New Roman"/>
                <w:sz w:val="21"/>
                <w:szCs w:val="24"/>
              </w:rPr>
            </w:pPr>
          </w:p>
        </w:tc>
        <w:tc>
          <w:tcPr>
            <w:tcW w:w="5386" w:type="dxa"/>
          </w:tcPr>
          <w:p w:rsidR="00107950" w:rsidRDefault="00107950">
            <w:pPr>
              <w:autoSpaceDE w:val="0"/>
              <w:autoSpaceDN w:val="0"/>
              <w:snapToGrid w:val="0"/>
              <w:spacing w:line="560" w:lineRule="exact"/>
              <w:jc w:val="left"/>
              <w:rPr>
                <w:rFonts w:ascii="仿宋_GB2312" w:hAnsi="仿宋_GB2312" w:cs="Times New Roman"/>
                <w:sz w:val="21"/>
                <w:szCs w:val="24"/>
              </w:rPr>
            </w:pPr>
          </w:p>
        </w:tc>
        <w:tc>
          <w:tcPr>
            <w:tcW w:w="2552" w:type="dxa"/>
          </w:tcPr>
          <w:p w:rsidR="00107950" w:rsidRDefault="00107950">
            <w:pPr>
              <w:autoSpaceDE w:val="0"/>
              <w:autoSpaceDN w:val="0"/>
              <w:snapToGrid w:val="0"/>
              <w:spacing w:line="560" w:lineRule="exact"/>
              <w:jc w:val="left"/>
              <w:rPr>
                <w:rFonts w:ascii="仿宋_GB2312" w:hAnsi="仿宋_GB2312" w:cs="Times New Roman"/>
                <w:sz w:val="21"/>
                <w:szCs w:val="24"/>
              </w:rPr>
            </w:pPr>
          </w:p>
        </w:tc>
      </w:tr>
      <w:tr w:rsidR="00107950">
        <w:trPr>
          <w:trHeight w:val="536"/>
        </w:trPr>
        <w:tc>
          <w:tcPr>
            <w:tcW w:w="851" w:type="dxa"/>
            <w:gridSpan w:val="2"/>
          </w:tcPr>
          <w:p w:rsidR="00107950" w:rsidRDefault="00107950">
            <w:pPr>
              <w:autoSpaceDE w:val="0"/>
              <w:autoSpaceDN w:val="0"/>
              <w:snapToGrid w:val="0"/>
              <w:spacing w:line="560" w:lineRule="exact"/>
              <w:jc w:val="center"/>
              <w:rPr>
                <w:rFonts w:ascii="仿宋_GB2312" w:hAnsi="仿宋_GB2312" w:cs="Times New Roman"/>
                <w:sz w:val="21"/>
                <w:szCs w:val="24"/>
              </w:rPr>
            </w:pPr>
          </w:p>
        </w:tc>
        <w:tc>
          <w:tcPr>
            <w:tcW w:w="2551" w:type="dxa"/>
          </w:tcPr>
          <w:p w:rsidR="00107950" w:rsidRDefault="00107950">
            <w:pPr>
              <w:autoSpaceDE w:val="0"/>
              <w:autoSpaceDN w:val="0"/>
              <w:snapToGrid w:val="0"/>
              <w:spacing w:line="560" w:lineRule="exact"/>
              <w:jc w:val="left"/>
              <w:rPr>
                <w:rFonts w:ascii="仿宋_GB2312" w:hAnsi="仿宋_GB2312" w:cs="Times New Roman"/>
                <w:sz w:val="21"/>
                <w:szCs w:val="24"/>
              </w:rPr>
            </w:pPr>
          </w:p>
        </w:tc>
        <w:tc>
          <w:tcPr>
            <w:tcW w:w="1985" w:type="dxa"/>
          </w:tcPr>
          <w:p w:rsidR="00107950" w:rsidRDefault="00107950">
            <w:pPr>
              <w:autoSpaceDE w:val="0"/>
              <w:autoSpaceDN w:val="0"/>
              <w:snapToGrid w:val="0"/>
              <w:spacing w:line="560" w:lineRule="exact"/>
              <w:jc w:val="left"/>
              <w:rPr>
                <w:rFonts w:ascii="仿宋_GB2312" w:hAnsi="仿宋_GB2312" w:cs="Times New Roman"/>
                <w:sz w:val="21"/>
                <w:szCs w:val="24"/>
              </w:rPr>
            </w:pPr>
          </w:p>
        </w:tc>
        <w:tc>
          <w:tcPr>
            <w:tcW w:w="5386" w:type="dxa"/>
          </w:tcPr>
          <w:p w:rsidR="00107950" w:rsidRDefault="00107950">
            <w:pPr>
              <w:autoSpaceDE w:val="0"/>
              <w:autoSpaceDN w:val="0"/>
              <w:snapToGrid w:val="0"/>
              <w:spacing w:line="560" w:lineRule="exact"/>
              <w:jc w:val="left"/>
              <w:rPr>
                <w:rFonts w:ascii="仿宋_GB2312" w:hAnsi="仿宋_GB2312" w:cs="Times New Roman"/>
                <w:sz w:val="21"/>
                <w:szCs w:val="24"/>
              </w:rPr>
            </w:pPr>
          </w:p>
        </w:tc>
        <w:tc>
          <w:tcPr>
            <w:tcW w:w="2552" w:type="dxa"/>
          </w:tcPr>
          <w:p w:rsidR="00107950" w:rsidRDefault="00107950">
            <w:pPr>
              <w:autoSpaceDE w:val="0"/>
              <w:autoSpaceDN w:val="0"/>
              <w:snapToGrid w:val="0"/>
              <w:spacing w:line="560" w:lineRule="exact"/>
              <w:jc w:val="left"/>
              <w:rPr>
                <w:rFonts w:ascii="仿宋_GB2312" w:hAnsi="仿宋_GB2312" w:cs="Times New Roman"/>
                <w:sz w:val="21"/>
                <w:szCs w:val="24"/>
              </w:rPr>
            </w:pPr>
          </w:p>
        </w:tc>
      </w:tr>
    </w:tbl>
    <w:p w:rsidR="00107950" w:rsidRDefault="00107950">
      <w:pPr>
        <w:jc w:val="center"/>
        <w:rPr>
          <w:rFonts w:ascii="方正小标宋简体" w:eastAsia="宋体" w:hAnsi="宋体" w:cs="Times New Roman"/>
          <w:sz w:val="44"/>
          <w:szCs w:val="44"/>
        </w:rPr>
      </w:pPr>
    </w:p>
    <w:p w:rsidR="00107950" w:rsidRDefault="00107950">
      <w:pPr>
        <w:autoSpaceDE w:val="0"/>
        <w:autoSpaceDN w:val="0"/>
        <w:snapToGrid w:val="0"/>
        <w:spacing w:line="580" w:lineRule="exact"/>
        <w:rPr>
          <w:rFonts w:ascii="黑体" w:eastAsia="黑体" w:hAnsi="黑体" w:cs="Times New Roman"/>
          <w:color w:val="000000"/>
          <w:szCs w:val="32"/>
        </w:rPr>
      </w:pPr>
    </w:p>
    <w:p w:rsidR="00107950" w:rsidRDefault="00107950">
      <w:pPr>
        <w:autoSpaceDE w:val="0"/>
        <w:autoSpaceDN w:val="0"/>
        <w:snapToGrid w:val="0"/>
        <w:spacing w:line="580" w:lineRule="exact"/>
        <w:rPr>
          <w:rFonts w:ascii="黑体" w:eastAsia="黑体" w:hAnsi="黑体" w:cs="Times New Roman"/>
          <w:color w:val="000000"/>
          <w:szCs w:val="32"/>
        </w:rPr>
      </w:pPr>
    </w:p>
    <w:p w:rsidR="00EA67D5" w:rsidRDefault="00EA67D5">
      <w:pPr>
        <w:autoSpaceDE w:val="0"/>
        <w:autoSpaceDN w:val="0"/>
        <w:snapToGrid w:val="0"/>
        <w:spacing w:line="580" w:lineRule="exact"/>
        <w:rPr>
          <w:rFonts w:ascii="黑体" w:eastAsia="黑体" w:hAnsi="黑体" w:cs="Times New Roman"/>
          <w:color w:val="000000"/>
          <w:szCs w:val="32"/>
        </w:rPr>
      </w:pPr>
    </w:p>
    <w:p w:rsidR="00107950" w:rsidRDefault="00107950">
      <w:pPr>
        <w:autoSpaceDE w:val="0"/>
        <w:autoSpaceDN w:val="0"/>
        <w:snapToGrid w:val="0"/>
        <w:spacing w:line="580" w:lineRule="exact"/>
        <w:rPr>
          <w:rFonts w:ascii="黑体" w:eastAsia="黑体" w:hAnsi="黑体" w:cs="Times New Roman"/>
          <w:color w:val="000000"/>
          <w:szCs w:val="32"/>
        </w:rPr>
      </w:pPr>
    </w:p>
    <w:p w:rsidR="00107950" w:rsidRDefault="00F946FF">
      <w:pPr>
        <w:autoSpaceDE w:val="0"/>
        <w:autoSpaceDN w:val="0"/>
        <w:snapToGrid w:val="0"/>
        <w:spacing w:line="580" w:lineRule="exact"/>
        <w:rPr>
          <w:rFonts w:ascii="黑体" w:eastAsia="黑体" w:hAnsi="黑体" w:cs="Times New Roman"/>
          <w:color w:val="000000"/>
          <w:szCs w:val="32"/>
        </w:rPr>
      </w:pPr>
      <w:r>
        <w:rPr>
          <w:rFonts w:ascii="黑体" w:eastAsia="黑体" w:hAnsi="黑体" w:cs="Times New Roman"/>
          <w:color w:val="000000"/>
          <w:szCs w:val="32"/>
        </w:rPr>
        <w:lastRenderedPageBreak/>
        <w:t>附件9</w:t>
      </w:r>
    </w:p>
    <w:p w:rsidR="00107950" w:rsidRDefault="00F946FF">
      <w:pPr>
        <w:autoSpaceDE w:val="0"/>
        <w:autoSpaceDN w:val="0"/>
        <w:snapToGrid w:val="0"/>
        <w:spacing w:line="58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Times New Roman"/>
          <w:sz w:val="44"/>
          <w:szCs w:val="44"/>
        </w:rPr>
        <w:t>20</w:t>
      </w:r>
      <w:r>
        <w:rPr>
          <w:rFonts w:ascii="方正小标宋简体" w:eastAsia="方正小标宋简体" w:hAnsi="方正小标宋简体" w:cs="Times New Roman" w:hint="eastAsia"/>
          <w:sz w:val="44"/>
          <w:szCs w:val="44"/>
        </w:rPr>
        <w:t>2</w:t>
      </w:r>
      <w:r>
        <w:rPr>
          <w:rFonts w:ascii="方正小标宋简体" w:eastAsia="方正小标宋简体" w:hAnsi="方正小标宋简体" w:cs="Times New Roman"/>
          <w:sz w:val="44"/>
          <w:szCs w:val="44"/>
        </w:rPr>
        <w:t>1年度重大</w:t>
      </w:r>
      <w:r>
        <w:rPr>
          <w:rFonts w:ascii="方正小标宋简体" w:eastAsia="方正小标宋简体" w:hAnsi="方正小标宋简体" w:cs="Times New Roman" w:hint="eastAsia"/>
          <w:sz w:val="44"/>
          <w:szCs w:val="44"/>
        </w:rPr>
        <w:t>安全</w:t>
      </w:r>
      <w:r>
        <w:rPr>
          <w:rFonts w:ascii="方正小标宋简体" w:eastAsia="方正小标宋简体" w:hAnsi="方正小标宋简体" w:cs="Times New Roman"/>
          <w:sz w:val="44"/>
          <w:szCs w:val="44"/>
        </w:rPr>
        <w:t>风险清单</w:t>
      </w:r>
    </w:p>
    <w:p w:rsidR="00107950" w:rsidRDefault="00107950">
      <w:pPr>
        <w:autoSpaceDE w:val="0"/>
        <w:autoSpaceDN w:val="0"/>
        <w:snapToGrid w:val="0"/>
        <w:spacing w:line="580" w:lineRule="exact"/>
        <w:rPr>
          <w:rFonts w:ascii="仿宋_GB2312" w:hAnsi="仿宋_GB2312" w:cs="Times New Roman"/>
          <w:color w:val="000000"/>
          <w:szCs w:val="32"/>
        </w:rPr>
      </w:pPr>
    </w:p>
    <w:tbl>
      <w:tblPr>
        <w:tblW w:w="0" w:type="auto"/>
        <w:jc w:val="center"/>
        <w:tblLayout w:type="fixed"/>
        <w:tblCellMar>
          <w:top w:w="15" w:type="dxa"/>
          <w:bottom w:w="15" w:type="dxa"/>
        </w:tblCellMar>
        <w:tblLook w:val="04A0"/>
      </w:tblPr>
      <w:tblGrid>
        <w:gridCol w:w="562"/>
        <w:gridCol w:w="1701"/>
        <w:gridCol w:w="2021"/>
        <w:gridCol w:w="1797"/>
        <w:gridCol w:w="876"/>
        <w:gridCol w:w="876"/>
        <w:gridCol w:w="4059"/>
        <w:gridCol w:w="919"/>
        <w:gridCol w:w="876"/>
      </w:tblGrid>
      <w:tr w:rsidR="00107950">
        <w:trPr>
          <w:trHeight w:val="576"/>
          <w:jc w:val="center"/>
        </w:trPr>
        <w:tc>
          <w:tcPr>
            <w:tcW w:w="562" w:type="dxa"/>
            <w:tcBorders>
              <w:top w:val="single" w:sz="4" w:space="0" w:color="000000"/>
              <w:left w:val="single" w:sz="4" w:space="0" w:color="000000"/>
              <w:bottom w:val="single" w:sz="4" w:space="0" w:color="000000"/>
              <w:right w:val="single" w:sz="4" w:space="0" w:color="auto"/>
            </w:tcBorders>
            <w:vAlign w:val="center"/>
          </w:tcPr>
          <w:p w:rsidR="00107950" w:rsidRDefault="00F946FF" w:rsidP="00EA67D5">
            <w:pPr>
              <w:spacing w:line="300" w:lineRule="exact"/>
              <w:jc w:val="center"/>
              <w:rPr>
                <w:rFonts w:ascii="仿宋_GB2312" w:hAnsi="仿宋_GB2312" w:cs="Times New Roman"/>
                <w:b/>
                <w:sz w:val="24"/>
                <w:szCs w:val="24"/>
              </w:rPr>
            </w:pPr>
            <w:r>
              <w:rPr>
                <w:rFonts w:ascii="仿宋_GB2312" w:hAnsi="仿宋_GB2312" w:cs="Times New Roman"/>
                <w:b/>
                <w:sz w:val="24"/>
                <w:szCs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107950" w:rsidRDefault="00F946FF" w:rsidP="00EA67D5">
            <w:pPr>
              <w:spacing w:line="300" w:lineRule="exact"/>
              <w:jc w:val="center"/>
              <w:rPr>
                <w:rFonts w:ascii="仿宋_GB2312" w:hAnsi="仿宋_GB2312" w:cs="Times New Roman"/>
                <w:b/>
                <w:sz w:val="24"/>
                <w:szCs w:val="24"/>
              </w:rPr>
            </w:pPr>
            <w:r>
              <w:rPr>
                <w:rFonts w:ascii="仿宋_GB2312" w:hAnsi="仿宋_GB2312" w:cs="Times New Roman"/>
                <w:b/>
                <w:sz w:val="24"/>
                <w:szCs w:val="24"/>
              </w:rPr>
              <w:t>煤矿名称</w:t>
            </w:r>
          </w:p>
        </w:tc>
        <w:tc>
          <w:tcPr>
            <w:tcW w:w="2021" w:type="dxa"/>
            <w:tcBorders>
              <w:top w:val="single" w:sz="4" w:space="0" w:color="000000"/>
              <w:left w:val="single" w:sz="4" w:space="0" w:color="auto"/>
              <w:bottom w:val="single" w:sz="4" w:space="0" w:color="000000"/>
              <w:right w:val="single" w:sz="4" w:space="0" w:color="000000"/>
            </w:tcBorders>
            <w:vAlign w:val="center"/>
          </w:tcPr>
          <w:p w:rsidR="00107950" w:rsidRDefault="00F946FF" w:rsidP="00EA67D5">
            <w:pPr>
              <w:spacing w:line="300" w:lineRule="exact"/>
              <w:jc w:val="center"/>
              <w:rPr>
                <w:rFonts w:ascii="仿宋_GB2312" w:hAnsi="仿宋_GB2312" w:cs="Times New Roman"/>
                <w:b/>
                <w:sz w:val="24"/>
                <w:szCs w:val="24"/>
              </w:rPr>
            </w:pPr>
            <w:r>
              <w:rPr>
                <w:rFonts w:ascii="仿宋_GB2312" w:hAnsi="仿宋_GB2312" w:cs="Times New Roman"/>
                <w:b/>
                <w:sz w:val="24"/>
                <w:szCs w:val="24"/>
              </w:rPr>
              <w:t>风险地点</w:t>
            </w:r>
          </w:p>
        </w:tc>
        <w:tc>
          <w:tcPr>
            <w:tcW w:w="1797" w:type="dxa"/>
            <w:tcBorders>
              <w:top w:val="single" w:sz="4" w:space="0" w:color="000000"/>
              <w:left w:val="nil"/>
              <w:bottom w:val="single" w:sz="4" w:space="0" w:color="000000"/>
              <w:right w:val="single" w:sz="4" w:space="0" w:color="000000"/>
            </w:tcBorders>
            <w:vAlign w:val="center"/>
          </w:tcPr>
          <w:p w:rsidR="00107950" w:rsidRDefault="00F946FF" w:rsidP="00EA67D5">
            <w:pPr>
              <w:spacing w:line="300" w:lineRule="exact"/>
              <w:jc w:val="center"/>
              <w:rPr>
                <w:rFonts w:ascii="仿宋_GB2312" w:hAnsi="仿宋_GB2312" w:cs="Times New Roman"/>
                <w:b/>
                <w:sz w:val="24"/>
                <w:szCs w:val="24"/>
              </w:rPr>
            </w:pPr>
            <w:r>
              <w:rPr>
                <w:rFonts w:ascii="仿宋_GB2312" w:hAnsi="仿宋_GB2312" w:cs="Times New Roman"/>
                <w:b/>
                <w:sz w:val="24"/>
                <w:szCs w:val="24"/>
              </w:rPr>
              <w:t>风险描述</w:t>
            </w:r>
          </w:p>
        </w:tc>
        <w:tc>
          <w:tcPr>
            <w:tcW w:w="876" w:type="dxa"/>
            <w:tcBorders>
              <w:top w:val="single" w:sz="4" w:space="0" w:color="000000"/>
              <w:left w:val="nil"/>
              <w:bottom w:val="single" w:sz="4" w:space="0" w:color="000000"/>
              <w:right w:val="single" w:sz="4" w:space="0" w:color="000000"/>
            </w:tcBorders>
            <w:vAlign w:val="center"/>
          </w:tcPr>
          <w:p w:rsidR="00107950" w:rsidRDefault="00F946FF" w:rsidP="00EA67D5">
            <w:pPr>
              <w:spacing w:line="300" w:lineRule="exact"/>
              <w:jc w:val="center"/>
              <w:rPr>
                <w:rFonts w:ascii="仿宋_GB2312" w:hAnsi="仿宋_GB2312" w:cs="Times New Roman"/>
                <w:b/>
                <w:sz w:val="24"/>
                <w:szCs w:val="24"/>
              </w:rPr>
            </w:pPr>
            <w:r>
              <w:rPr>
                <w:rFonts w:ascii="仿宋_GB2312" w:hAnsi="仿宋_GB2312" w:cs="Times New Roman"/>
                <w:b/>
                <w:sz w:val="24"/>
                <w:szCs w:val="24"/>
              </w:rPr>
              <w:t>风险类型</w:t>
            </w:r>
          </w:p>
        </w:tc>
        <w:tc>
          <w:tcPr>
            <w:tcW w:w="876" w:type="dxa"/>
            <w:tcBorders>
              <w:top w:val="single" w:sz="4" w:space="0" w:color="000000"/>
              <w:left w:val="nil"/>
              <w:bottom w:val="single" w:sz="4" w:space="0" w:color="000000"/>
              <w:right w:val="single" w:sz="4" w:space="0" w:color="000000"/>
            </w:tcBorders>
            <w:vAlign w:val="center"/>
          </w:tcPr>
          <w:p w:rsidR="00107950" w:rsidRDefault="00F946FF" w:rsidP="00EA67D5">
            <w:pPr>
              <w:spacing w:line="300" w:lineRule="exact"/>
              <w:jc w:val="center"/>
              <w:rPr>
                <w:rFonts w:ascii="仿宋_GB2312" w:hAnsi="仿宋_GB2312" w:cs="Times New Roman"/>
                <w:b/>
                <w:sz w:val="24"/>
                <w:szCs w:val="24"/>
              </w:rPr>
            </w:pPr>
            <w:r>
              <w:rPr>
                <w:rFonts w:ascii="仿宋_GB2312" w:hAnsi="仿宋_GB2312" w:cs="Times New Roman"/>
                <w:b/>
                <w:sz w:val="24"/>
                <w:szCs w:val="24"/>
              </w:rPr>
              <w:t>风险</w:t>
            </w:r>
            <w:r>
              <w:rPr>
                <w:rFonts w:ascii="仿宋_GB2312" w:hAnsi="仿宋_GB2312" w:cs="Times New Roman"/>
                <w:b/>
                <w:sz w:val="24"/>
                <w:szCs w:val="24"/>
              </w:rPr>
              <w:br/>
              <w:t>等级</w:t>
            </w:r>
          </w:p>
        </w:tc>
        <w:tc>
          <w:tcPr>
            <w:tcW w:w="4059" w:type="dxa"/>
            <w:tcBorders>
              <w:top w:val="single" w:sz="4" w:space="0" w:color="000000"/>
              <w:left w:val="nil"/>
              <w:bottom w:val="single" w:sz="4" w:space="0" w:color="000000"/>
              <w:right w:val="single" w:sz="4" w:space="0" w:color="000000"/>
            </w:tcBorders>
            <w:vAlign w:val="center"/>
          </w:tcPr>
          <w:p w:rsidR="00107950" w:rsidRDefault="00F946FF" w:rsidP="00EA67D5">
            <w:pPr>
              <w:spacing w:line="300" w:lineRule="exact"/>
              <w:jc w:val="center"/>
              <w:rPr>
                <w:rFonts w:ascii="仿宋_GB2312" w:hAnsi="仿宋_GB2312" w:cs="Times New Roman"/>
                <w:b/>
                <w:sz w:val="24"/>
                <w:szCs w:val="24"/>
              </w:rPr>
            </w:pPr>
            <w:r>
              <w:rPr>
                <w:rFonts w:ascii="仿宋_GB2312" w:hAnsi="仿宋_GB2312" w:cs="Times New Roman"/>
                <w:b/>
                <w:sz w:val="24"/>
                <w:szCs w:val="24"/>
              </w:rPr>
              <w:t>管控措施</w:t>
            </w:r>
          </w:p>
        </w:tc>
        <w:tc>
          <w:tcPr>
            <w:tcW w:w="919" w:type="dxa"/>
            <w:tcBorders>
              <w:top w:val="single" w:sz="4" w:space="0" w:color="000000"/>
              <w:left w:val="nil"/>
              <w:bottom w:val="single" w:sz="4" w:space="0" w:color="000000"/>
              <w:right w:val="single" w:sz="4" w:space="0" w:color="000000"/>
            </w:tcBorders>
            <w:vAlign w:val="center"/>
          </w:tcPr>
          <w:p w:rsidR="00107950" w:rsidRDefault="00F946FF" w:rsidP="00EA67D5">
            <w:pPr>
              <w:spacing w:line="300" w:lineRule="exact"/>
              <w:jc w:val="center"/>
              <w:rPr>
                <w:rFonts w:ascii="仿宋_GB2312" w:hAnsi="仿宋_GB2312" w:cs="Times New Roman"/>
                <w:b/>
                <w:sz w:val="24"/>
                <w:szCs w:val="24"/>
              </w:rPr>
            </w:pPr>
            <w:r>
              <w:rPr>
                <w:rFonts w:ascii="仿宋_GB2312" w:hAnsi="仿宋_GB2312" w:cs="Times New Roman"/>
                <w:b/>
                <w:sz w:val="24"/>
                <w:szCs w:val="24"/>
              </w:rPr>
              <w:t>管控责任单位</w:t>
            </w:r>
          </w:p>
        </w:tc>
        <w:tc>
          <w:tcPr>
            <w:tcW w:w="876" w:type="dxa"/>
            <w:tcBorders>
              <w:top w:val="single" w:sz="4" w:space="0" w:color="000000"/>
              <w:left w:val="nil"/>
              <w:bottom w:val="single" w:sz="4" w:space="0" w:color="000000"/>
              <w:right w:val="single" w:sz="4" w:space="0" w:color="000000"/>
            </w:tcBorders>
            <w:vAlign w:val="center"/>
          </w:tcPr>
          <w:p w:rsidR="00107950" w:rsidRDefault="00F946FF" w:rsidP="00EA67D5">
            <w:pPr>
              <w:spacing w:line="300" w:lineRule="exact"/>
              <w:jc w:val="center"/>
              <w:rPr>
                <w:rFonts w:ascii="仿宋_GB2312" w:hAnsi="仿宋_GB2312" w:cs="Times New Roman"/>
                <w:b/>
                <w:sz w:val="24"/>
                <w:szCs w:val="24"/>
              </w:rPr>
            </w:pPr>
            <w:r>
              <w:rPr>
                <w:rFonts w:ascii="仿宋_GB2312" w:hAnsi="仿宋_GB2312" w:cs="Times New Roman"/>
                <w:b/>
                <w:sz w:val="24"/>
                <w:szCs w:val="24"/>
              </w:rPr>
              <w:t>管控责任人</w:t>
            </w:r>
          </w:p>
        </w:tc>
      </w:tr>
      <w:tr w:rsidR="00107950">
        <w:trPr>
          <w:trHeight w:val="567"/>
          <w:jc w:val="center"/>
        </w:trPr>
        <w:tc>
          <w:tcPr>
            <w:tcW w:w="562" w:type="dxa"/>
            <w:tcBorders>
              <w:top w:val="single" w:sz="4" w:space="0" w:color="000000"/>
              <w:left w:val="single" w:sz="4" w:space="0" w:color="000000"/>
              <w:bottom w:val="single" w:sz="4" w:space="0" w:color="000000"/>
              <w:right w:val="single" w:sz="4" w:space="0" w:color="auto"/>
            </w:tcBorders>
            <w:vAlign w:val="center"/>
          </w:tcPr>
          <w:p w:rsidR="00107950" w:rsidRDefault="00F946FF">
            <w:pPr>
              <w:rPr>
                <w:rFonts w:ascii="仿宋_GB2312" w:hAnsi="仿宋_GB2312" w:cs="Times New Roman"/>
                <w:sz w:val="18"/>
                <w:szCs w:val="18"/>
              </w:rPr>
            </w:pPr>
            <w:r>
              <w:rPr>
                <w:rFonts w:ascii="仿宋_GB2312" w:hAnsi="仿宋_GB2312" w:cs="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tcPr>
          <w:p w:rsidR="00107950" w:rsidRDefault="00107950">
            <w:pPr>
              <w:rPr>
                <w:rFonts w:ascii="仿宋_GB2312" w:hAnsi="仿宋_GB2312" w:cs="Times New Roman"/>
                <w:sz w:val="18"/>
                <w:szCs w:val="18"/>
              </w:rPr>
            </w:pPr>
          </w:p>
        </w:tc>
        <w:tc>
          <w:tcPr>
            <w:tcW w:w="2021" w:type="dxa"/>
            <w:tcBorders>
              <w:top w:val="single" w:sz="4" w:space="0" w:color="000000"/>
              <w:left w:val="single" w:sz="4" w:space="0" w:color="auto"/>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1797"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4059"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919"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r>
      <w:tr w:rsidR="00107950">
        <w:trPr>
          <w:trHeight w:val="567"/>
          <w:jc w:val="center"/>
        </w:trPr>
        <w:tc>
          <w:tcPr>
            <w:tcW w:w="562" w:type="dxa"/>
            <w:tcBorders>
              <w:top w:val="single" w:sz="4" w:space="0" w:color="000000"/>
              <w:left w:val="single" w:sz="4" w:space="0" w:color="000000"/>
              <w:bottom w:val="single" w:sz="4" w:space="0" w:color="000000"/>
              <w:right w:val="single" w:sz="4" w:space="0" w:color="auto"/>
            </w:tcBorders>
            <w:vAlign w:val="center"/>
          </w:tcPr>
          <w:p w:rsidR="00107950" w:rsidRDefault="00F946FF">
            <w:pPr>
              <w:rPr>
                <w:rFonts w:ascii="仿宋_GB2312" w:hAnsi="仿宋_GB2312" w:cs="Times New Roman"/>
                <w:sz w:val="18"/>
                <w:szCs w:val="18"/>
              </w:rPr>
            </w:pPr>
            <w:r>
              <w:rPr>
                <w:rFonts w:ascii="仿宋_GB2312" w:hAnsi="仿宋_GB2312"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tcPr>
          <w:p w:rsidR="00107950" w:rsidRDefault="00107950">
            <w:pPr>
              <w:rPr>
                <w:rFonts w:ascii="仿宋_GB2312" w:hAnsi="仿宋_GB2312" w:cs="Times New Roman"/>
                <w:sz w:val="18"/>
                <w:szCs w:val="18"/>
              </w:rPr>
            </w:pPr>
          </w:p>
        </w:tc>
        <w:tc>
          <w:tcPr>
            <w:tcW w:w="2021" w:type="dxa"/>
            <w:tcBorders>
              <w:top w:val="single" w:sz="4" w:space="0" w:color="000000"/>
              <w:left w:val="single" w:sz="4" w:space="0" w:color="auto"/>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1797"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4059"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919"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r>
      <w:tr w:rsidR="00107950">
        <w:trPr>
          <w:trHeight w:val="567"/>
          <w:jc w:val="center"/>
        </w:trPr>
        <w:tc>
          <w:tcPr>
            <w:tcW w:w="562" w:type="dxa"/>
            <w:tcBorders>
              <w:top w:val="single" w:sz="4" w:space="0" w:color="auto"/>
              <w:left w:val="single" w:sz="4" w:space="0" w:color="000000"/>
              <w:bottom w:val="single" w:sz="4" w:space="0" w:color="auto"/>
              <w:right w:val="single" w:sz="4" w:space="0" w:color="auto"/>
            </w:tcBorders>
            <w:vAlign w:val="center"/>
          </w:tcPr>
          <w:p w:rsidR="00107950" w:rsidRDefault="00107950">
            <w:pPr>
              <w:rPr>
                <w:rFonts w:ascii="仿宋_GB2312" w:hAnsi="仿宋_GB2312"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107950" w:rsidRDefault="00107950">
            <w:pPr>
              <w:rPr>
                <w:rFonts w:ascii="仿宋_GB2312" w:hAnsi="仿宋_GB2312" w:cs="Times New Roman"/>
                <w:sz w:val="18"/>
                <w:szCs w:val="18"/>
              </w:rPr>
            </w:pPr>
          </w:p>
        </w:tc>
        <w:tc>
          <w:tcPr>
            <w:tcW w:w="2021"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1797"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4059"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919"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r>
      <w:tr w:rsidR="00107950">
        <w:trPr>
          <w:trHeight w:val="567"/>
          <w:jc w:val="center"/>
        </w:trPr>
        <w:tc>
          <w:tcPr>
            <w:tcW w:w="562" w:type="dxa"/>
            <w:tcBorders>
              <w:top w:val="single" w:sz="4" w:space="0" w:color="auto"/>
              <w:left w:val="single" w:sz="4" w:space="0" w:color="000000"/>
              <w:bottom w:val="single" w:sz="4" w:space="0" w:color="auto"/>
              <w:right w:val="single" w:sz="4" w:space="0" w:color="auto"/>
            </w:tcBorders>
            <w:vAlign w:val="center"/>
          </w:tcPr>
          <w:p w:rsidR="00107950" w:rsidRDefault="00107950">
            <w:pPr>
              <w:rPr>
                <w:rFonts w:ascii="仿宋_GB2312" w:hAnsi="仿宋_GB2312"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107950" w:rsidRDefault="00107950">
            <w:pPr>
              <w:rPr>
                <w:rFonts w:ascii="仿宋_GB2312" w:hAnsi="仿宋_GB2312" w:cs="Times New Roman"/>
                <w:sz w:val="18"/>
                <w:szCs w:val="18"/>
              </w:rPr>
            </w:pPr>
          </w:p>
        </w:tc>
        <w:tc>
          <w:tcPr>
            <w:tcW w:w="2021"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1797"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4059"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919"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r>
      <w:tr w:rsidR="00107950">
        <w:trPr>
          <w:trHeight w:val="567"/>
          <w:jc w:val="center"/>
        </w:trPr>
        <w:tc>
          <w:tcPr>
            <w:tcW w:w="562" w:type="dxa"/>
            <w:tcBorders>
              <w:top w:val="single" w:sz="4" w:space="0" w:color="auto"/>
              <w:left w:val="single" w:sz="4" w:space="0" w:color="000000"/>
              <w:bottom w:val="single" w:sz="4" w:space="0" w:color="auto"/>
              <w:right w:val="single" w:sz="4" w:space="0" w:color="auto"/>
            </w:tcBorders>
            <w:vAlign w:val="center"/>
          </w:tcPr>
          <w:p w:rsidR="00107950" w:rsidRDefault="00107950">
            <w:pPr>
              <w:rPr>
                <w:rFonts w:ascii="仿宋_GB2312" w:hAnsi="仿宋_GB2312"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107950" w:rsidRDefault="00107950">
            <w:pPr>
              <w:rPr>
                <w:rFonts w:ascii="仿宋_GB2312" w:hAnsi="仿宋_GB2312" w:cs="Times New Roman"/>
                <w:sz w:val="18"/>
                <w:szCs w:val="18"/>
              </w:rPr>
            </w:pPr>
          </w:p>
        </w:tc>
        <w:tc>
          <w:tcPr>
            <w:tcW w:w="2021"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1797"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4059"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919"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r>
      <w:tr w:rsidR="00107950">
        <w:trPr>
          <w:trHeight w:val="567"/>
          <w:jc w:val="center"/>
        </w:trPr>
        <w:tc>
          <w:tcPr>
            <w:tcW w:w="562" w:type="dxa"/>
            <w:tcBorders>
              <w:top w:val="single" w:sz="4" w:space="0" w:color="auto"/>
              <w:left w:val="single" w:sz="4" w:space="0" w:color="000000"/>
              <w:bottom w:val="single" w:sz="4" w:space="0" w:color="auto"/>
              <w:right w:val="single" w:sz="4" w:space="0" w:color="auto"/>
            </w:tcBorders>
            <w:vAlign w:val="center"/>
          </w:tcPr>
          <w:p w:rsidR="00107950" w:rsidRDefault="00107950">
            <w:pPr>
              <w:rPr>
                <w:rFonts w:ascii="仿宋_GB2312" w:hAnsi="仿宋_GB2312"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107950" w:rsidRDefault="00107950">
            <w:pPr>
              <w:rPr>
                <w:rFonts w:ascii="仿宋_GB2312" w:hAnsi="仿宋_GB2312" w:cs="Times New Roman"/>
                <w:sz w:val="18"/>
                <w:szCs w:val="18"/>
              </w:rPr>
            </w:pPr>
          </w:p>
        </w:tc>
        <w:tc>
          <w:tcPr>
            <w:tcW w:w="2021"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1797"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4059"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919"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r>
      <w:tr w:rsidR="00107950">
        <w:trPr>
          <w:trHeight w:val="567"/>
          <w:jc w:val="center"/>
        </w:trPr>
        <w:tc>
          <w:tcPr>
            <w:tcW w:w="562" w:type="dxa"/>
            <w:tcBorders>
              <w:top w:val="single" w:sz="4" w:space="0" w:color="auto"/>
              <w:left w:val="single" w:sz="4" w:space="0" w:color="000000"/>
              <w:bottom w:val="single" w:sz="4" w:space="0" w:color="auto"/>
              <w:right w:val="single" w:sz="4" w:space="0" w:color="auto"/>
            </w:tcBorders>
            <w:vAlign w:val="center"/>
          </w:tcPr>
          <w:p w:rsidR="00107950" w:rsidRDefault="00107950">
            <w:pPr>
              <w:rPr>
                <w:rFonts w:ascii="仿宋_GB2312" w:hAnsi="仿宋_GB2312"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107950" w:rsidRDefault="00107950">
            <w:pPr>
              <w:rPr>
                <w:rFonts w:ascii="仿宋_GB2312" w:hAnsi="仿宋_GB2312" w:cs="Times New Roman"/>
                <w:sz w:val="18"/>
                <w:szCs w:val="18"/>
              </w:rPr>
            </w:pPr>
          </w:p>
        </w:tc>
        <w:tc>
          <w:tcPr>
            <w:tcW w:w="2021"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1797"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4059"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919"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r>
    </w:tbl>
    <w:p w:rsidR="009B31EE" w:rsidRDefault="009B31EE">
      <w:pPr>
        <w:autoSpaceDE w:val="0"/>
        <w:autoSpaceDN w:val="0"/>
        <w:snapToGrid w:val="0"/>
        <w:spacing w:line="580" w:lineRule="exact"/>
        <w:rPr>
          <w:rFonts w:ascii="黑体" w:eastAsia="黑体" w:hAnsi="黑体" w:cs="Times New Roman"/>
          <w:color w:val="000000"/>
          <w:szCs w:val="32"/>
        </w:rPr>
      </w:pPr>
    </w:p>
    <w:p w:rsidR="00EA67D5" w:rsidRDefault="00EA67D5">
      <w:pPr>
        <w:autoSpaceDE w:val="0"/>
        <w:autoSpaceDN w:val="0"/>
        <w:snapToGrid w:val="0"/>
        <w:spacing w:line="580" w:lineRule="exact"/>
        <w:rPr>
          <w:rFonts w:ascii="黑体" w:eastAsia="黑体" w:hAnsi="黑体" w:cs="Times New Roman"/>
          <w:color w:val="000000"/>
          <w:szCs w:val="32"/>
        </w:rPr>
      </w:pPr>
    </w:p>
    <w:p w:rsidR="00107950" w:rsidRDefault="00F946FF">
      <w:pPr>
        <w:autoSpaceDE w:val="0"/>
        <w:autoSpaceDN w:val="0"/>
        <w:snapToGrid w:val="0"/>
        <w:spacing w:line="580" w:lineRule="exact"/>
        <w:rPr>
          <w:rFonts w:ascii="方正小标宋简体" w:eastAsia="方正小标宋简体" w:hAnsi="方正小标宋简体" w:cs="Times New Roman"/>
          <w:sz w:val="44"/>
          <w:szCs w:val="44"/>
        </w:rPr>
      </w:pPr>
      <w:r>
        <w:rPr>
          <w:rFonts w:ascii="黑体" w:eastAsia="黑体" w:hAnsi="黑体" w:cs="Times New Roman"/>
          <w:color w:val="000000"/>
          <w:szCs w:val="32"/>
        </w:rPr>
        <w:lastRenderedPageBreak/>
        <w:t>附件10</w:t>
      </w:r>
    </w:p>
    <w:p w:rsidR="00107950" w:rsidRDefault="00F946FF">
      <w:pPr>
        <w:autoSpaceDE w:val="0"/>
        <w:autoSpaceDN w:val="0"/>
        <w:snapToGrid w:val="0"/>
        <w:spacing w:line="58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Times New Roman"/>
          <w:sz w:val="44"/>
          <w:szCs w:val="44"/>
        </w:rPr>
        <w:t>20</w:t>
      </w:r>
      <w:r>
        <w:rPr>
          <w:rFonts w:ascii="方正小标宋简体" w:eastAsia="方正小标宋简体" w:hAnsi="方正小标宋简体" w:cs="Times New Roman" w:hint="eastAsia"/>
          <w:sz w:val="44"/>
          <w:szCs w:val="44"/>
        </w:rPr>
        <w:t>2</w:t>
      </w:r>
      <w:r>
        <w:rPr>
          <w:rFonts w:ascii="方正小标宋简体" w:eastAsia="方正小标宋简体" w:hAnsi="方正小标宋简体" w:cs="Times New Roman"/>
          <w:sz w:val="44"/>
          <w:szCs w:val="44"/>
        </w:rPr>
        <w:t>1年主要安全生产事故隐患统计表</w:t>
      </w:r>
    </w:p>
    <w:p w:rsidR="00107950" w:rsidRPr="00EF7DED" w:rsidRDefault="00F946FF" w:rsidP="00EF7DED">
      <w:pPr>
        <w:autoSpaceDE w:val="0"/>
        <w:autoSpaceDN w:val="0"/>
        <w:ind w:firstLineChars="397" w:firstLine="957"/>
        <w:rPr>
          <w:rFonts w:ascii="仿宋" w:eastAsia="仿宋" w:hAnsi="仿宋" w:cs="仿宋"/>
          <w:b/>
          <w:bCs/>
          <w:color w:val="000000"/>
          <w:sz w:val="24"/>
          <w:szCs w:val="24"/>
        </w:rPr>
      </w:pPr>
      <w:r w:rsidRPr="00EF7DED">
        <w:rPr>
          <w:rFonts w:ascii="仿宋" w:eastAsia="仿宋" w:hAnsi="仿宋" w:cs="仿宋" w:hint="eastAsia"/>
          <w:b/>
          <w:bCs/>
          <w:color w:val="000000"/>
          <w:sz w:val="24"/>
          <w:szCs w:val="24"/>
        </w:rPr>
        <w:t>矿井名称：                        矿长（签字）：                年  月  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3"/>
        <w:gridCol w:w="1265"/>
        <w:gridCol w:w="1546"/>
        <w:gridCol w:w="2811"/>
        <w:gridCol w:w="2248"/>
        <w:gridCol w:w="1972"/>
        <w:gridCol w:w="1091"/>
        <w:gridCol w:w="1000"/>
      </w:tblGrid>
      <w:tr w:rsidR="00107950">
        <w:trPr>
          <w:trHeight w:val="699"/>
          <w:jc w:val="center"/>
        </w:trPr>
        <w:tc>
          <w:tcPr>
            <w:tcW w:w="693" w:type="dxa"/>
            <w:vAlign w:val="center"/>
          </w:tcPr>
          <w:p w:rsidR="00107950" w:rsidRDefault="00F946FF" w:rsidP="00EA67D5">
            <w:pPr>
              <w:autoSpaceDE w:val="0"/>
              <w:autoSpaceDN w:val="0"/>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序号</w:t>
            </w:r>
          </w:p>
        </w:tc>
        <w:tc>
          <w:tcPr>
            <w:tcW w:w="1265" w:type="dxa"/>
            <w:vAlign w:val="center"/>
          </w:tcPr>
          <w:p w:rsidR="00107950" w:rsidRDefault="00F946FF" w:rsidP="00EA67D5">
            <w:pPr>
              <w:autoSpaceDE w:val="0"/>
              <w:autoSpaceDN w:val="0"/>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隐患类别</w:t>
            </w:r>
          </w:p>
        </w:tc>
        <w:tc>
          <w:tcPr>
            <w:tcW w:w="1546" w:type="dxa"/>
            <w:vAlign w:val="center"/>
          </w:tcPr>
          <w:p w:rsidR="00107950" w:rsidRDefault="00F946FF" w:rsidP="00EA67D5">
            <w:pPr>
              <w:autoSpaceDE w:val="0"/>
              <w:autoSpaceDN w:val="0"/>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隐患内容</w:t>
            </w:r>
          </w:p>
        </w:tc>
        <w:tc>
          <w:tcPr>
            <w:tcW w:w="2811" w:type="dxa"/>
            <w:vAlign w:val="center"/>
          </w:tcPr>
          <w:p w:rsidR="00107950" w:rsidRDefault="00F946FF" w:rsidP="00EA67D5">
            <w:pPr>
              <w:autoSpaceDE w:val="0"/>
              <w:autoSpaceDN w:val="0"/>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隐患治理措施</w:t>
            </w:r>
          </w:p>
        </w:tc>
        <w:tc>
          <w:tcPr>
            <w:tcW w:w="2248" w:type="dxa"/>
            <w:vAlign w:val="center"/>
          </w:tcPr>
          <w:p w:rsidR="00107950" w:rsidRDefault="00F946FF" w:rsidP="00EA67D5">
            <w:pPr>
              <w:autoSpaceDE w:val="0"/>
              <w:autoSpaceDN w:val="0"/>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治理费用（万元）</w:t>
            </w:r>
          </w:p>
        </w:tc>
        <w:tc>
          <w:tcPr>
            <w:tcW w:w="1972" w:type="dxa"/>
            <w:vAlign w:val="center"/>
          </w:tcPr>
          <w:p w:rsidR="00107950" w:rsidRDefault="00F946FF" w:rsidP="00EA67D5">
            <w:pPr>
              <w:autoSpaceDE w:val="0"/>
              <w:autoSpaceDN w:val="0"/>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治理完成时间</w:t>
            </w:r>
          </w:p>
        </w:tc>
        <w:tc>
          <w:tcPr>
            <w:tcW w:w="1091" w:type="dxa"/>
            <w:vAlign w:val="center"/>
          </w:tcPr>
          <w:p w:rsidR="00107950" w:rsidRDefault="00F946FF" w:rsidP="00EA67D5">
            <w:pPr>
              <w:autoSpaceDE w:val="0"/>
              <w:autoSpaceDN w:val="0"/>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责任人</w:t>
            </w:r>
          </w:p>
        </w:tc>
        <w:tc>
          <w:tcPr>
            <w:tcW w:w="1000" w:type="dxa"/>
            <w:vAlign w:val="center"/>
          </w:tcPr>
          <w:p w:rsidR="00107950" w:rsidRDefault="00F946FF" w:rsidP="00EA67D5">
            <w:pPr>
              <w:autoSpaceDE w:val="0"/>
              <w:autoSpaceDN w:val="0"/>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备注</w:t>
            </w:r>
          </w:p>
        </w:tc>
      </w:tr>
      <w:tr w:rsidR="00107950">
        <w:trPr>
          <w:trHeight w:val="556"/>
          <w:jc w:val="center"/>
        </w:trPr>
        <w:tc>
          <w:tcPr>
            <w:tcW w:w="693" w:type="dxa"/>
          </w:tcPr>
          <w:p w:rsidR="00107950" w:rsidRDefault="00107950">
            <w:pPr>
              <w:autoSpaceDE w:val="0"/>
              <w:autoSpaceDN w:val="0"/>
              <w:rPr>
                <w:rFonts w:ascii="Times New Roman" w:eastAsia="宋体" w:hAnsi="宋体" w:cs="Times New Roman"/>
                <w:color w:val="000000"/>
                <w:sz w:val="24"/>
                <w:szCs w:val="24"/>
              </w:rPr>
            </w:pPr>
          </w:p>
        </w:tc>
        <w:tc>
          <w:tcPr>
            <w:tcW w:w="1265" w:type="dxa"/>
            <w:vAlign w:val="center"/>
          </w:tcPr>
          <w:p w:rsidR="00107950" w:rsidRDefault="00F946FF">
            <w:pPr>
              <w:autoSpaceDE w:val="0"/>
              <w:autoSpaceDN w:val="0"/>
              <w:rPr>
                <w:rFonts w:ascii="Times New Roman" w:eastAsia="宋体" w:hAnsi="宋体" w:cs="Times New Roman"/>
                <w:color w:val="000000"/>
                <w:sz w:val="24"/>
                <w:szCs w:val="24"/>
              </w:rPr>
            </w:pPr>
            <w:r>
              <w:rPr>
                <w:rFonts w:ascii="Times New Roman" w:eastAsia="宋体" w:hAnsi="宋体" w:cs="Times New Roman"/>
                <w:color w:val="000000"/>
                <w:sz w:val="24"/>
                <w:szCs w:val="24"/>
              </w:rPr>
              <w:t>一通三防</w:t>
            </w:r>
          </w:p>
        </w:tc>
        <w:tc>
          <w:tcPr>
            <w:tcW w:w="1546" w:type="dxa"/>
          </w:tcPr>
          <w:p w:rsidR="00107950" w:rsidRDefault="00107950">
            <w:pPr>
              <w:autoSpaceDE w:val="0"/>
              <w:autoSpaceDN w:val="0"/>
              <w:rPr>
                <w:rFonts w:ascii="Times New Roman" w:eastAsia="宋体" w:hAnsi="宋体" w:cs="Times New Roman"/>
                <w:color w:val="000000"/>
                <w:sz w:val="24"/>
                <w:szCs w:val="24"/>
              </w:rPr>
            </w:pPr>
          </w:p>
        </w:tc>
        <w:tc>
          <w:tcPr>
            <w:tcW w:w="2811" w:type="dxa"/>
          </w:tcPr>
          <w:p w:rsidR="00107950" w:rsidRDefault="00107950">
            <w:pPr>
              <w:autoSpaceDE w:val="0"/>
              <w:autoSpaceDN w:val="0"/>
              <w:rPr>
                <w:rFonts w:ascii="Times New Roman" w:eastAsia="宋体" w:hAnsi="宋体" w:cs="Times New Roman"/>
                <w:color w:val="000000"/>
                <w:sz w:val="24"/>
                <w:szCs w:val="24"/>
              </w:rPr>
            </w:pPr>
          </w:p>
        </w:tc>
        <w:tc>
          <w:tcPr>
            <w:tcW w:w="2248" w:type="dxa"/>
          </w:tcPr>
          <w:p w:rsidR="00107950" w:rsidRDefault="00107950">
            <w:pPr>
              <w:autoSpaceDE w:val="0"/>
              <w:autoSpaceDN w:val="0"/>
              <w:rPr>
                <w:rFonts w:ascii="Times New Roman" w:eastAsia="宋体" w:hAnsi="宋体" w:cs="Times New Roman"/>
                <w:color w:val="000000"/>
                <w:sz w:val="24"/>
                <w:szCs w:val="24"/>
              </w:rPr>
            </w:pPr>
          </w:p>
        </w:tc>
        <w:tc>
          <w:tcPr>
            <w:tcW w:w="1972" w:type="dxa"/>
          </w:tcPr>
          <w:p w:rsidR="00107950" w:rsidRDefault="00107950">
            <w:pPr>
              <w:autoSpaceDE w:val="0"/>
              <w:autoSpaceDN w:val="0"/>
              <w:rPr>
                <w:rFonts w:ascii="Times New Roman" w:eastAsia="宋体" w:hAnsi="宋体" w:cs="Times New Roman"/>
                <w:color w:val="000000"/>
                <w:sz w:val="24"/>
                <w:szCs w:val="24"/>
              </w:rPr>
            </w:pPr>
          </w:p>
        </w:tc>
        <w:tc>
          <w:tcPr>
            <w:tcW w:w="1091" w:type="dxa"/>
          </w:tcPr>
          <w:p w:rsidR="00107950" w:rsidRDefault="00107950">
            <w:pPr>
              <w:autoSpaceDE w:val="0"/>
              <w:autoSpaceDN w:val="0"/>
              <w:rPr>
                <w:rFonts w:ascii="Times New Roman" w:eastAsia="宋体" w:hAnsi="宋体" w:cs="Times New Roman"/>
                <w:color w:val="000000"/>
                <w:sz w:val="24"/>
                <w:szCs w:val="24"/>
              </w:rPr>
            </w:pPr>
          </w:p>
        </w:tc>
        <w:tc>
          <w:tcPr>
            <w:tcW w:w="1000" w:type="dxa"/>
          </w:tcPr>
          <w:p w:rsidR="00107950" w:rsidRDefault="00107950">
            <w:pPr>
              <w:autoSpaceDE w:val="0"/>
              <w:autoSpaceDN w:val="0"/>
              <w:rPr>
                <w:rFonts w:ascii="Times New Roman" w:eastAsia="宋体" w:hAnsi="宋体" w:cs="Times New Roman"/>
                <w:color w:val="000000"/>
                <w:sz w:val="21"/>
                <w:szCs w:val="24"/>
              </w:rPr>
            </w:pPr>
          </w:p>
        </w:tc>
      </w:tr>
      <w:tr w:rsidR="00107950">
        <w:trPr>
          <w:trHeight w:val="556"/>
          <w:jc w:val="center"/>
        </w:trPr>
        <w:tc>
          <w:tcPr>
            <w:tcW w:w="693" w:type="dxa"/>
            <w:vAlign w:val="center"/>
          </w:tcPr>
          <w:p w:rsidR="00107950" w:rsidRDefault="00107950">
            <w:pPr>
              <w:autoSpaceDE w:val="0"/>
              <w:autoSpaceDN w:val="0"/>
              <w:rPr>
                <w:rFonts w:ascii="Times New Roman" w:eastAsia="宋体" w:hAnsi="宋体" w:cs="Times New Roman"/>
                <w:color w:val="000000"/>
                <w:sz w:val="24"/>
                <w:szCs w:val="24"/>
              </w:rPr>
            </w:pPr>
          </w:p>
        </w:tc>
        <w:tc>
          <w:tcPr>
            <w:tcW w:w="1265" w:type="dxa"/>
            <w:vAlign w:val="center"/>
          </w:tcPr>
          <w:p w:rsidR="00107950" w:rsidRDefault="00107950">
            <w:pPr>
              <w:autoSpaceDE w:val="0"/>
              <w:autoSpaceDN w:val="0"/>
              <w:rPr>
                <w:rFonts w:ascii="Times New Roman" w:eastAsia="宋体" w:hAnsi="宋体" w:cs="Times New Roman"/>
                <w:color w:val="000000"/>
                <w:sz w:val="24"/>
                <w:szCs w:val="24"/>
              </w:rPr>
            </w:pPr>
          </w:p>
        </w:tc>
        <w:tc>
          <w:tcPr>
            <w:tcW w:w="1546" w:type="dxa"/>
          </w:tcPr>
          <w:p w:rsidR="00107950" w:rsidRDefault="00107950">
            <w:pPr>
              <w:autoSpaceDE w:val="0"/>
              <w:autoSpaceDN w:val="0"/>
              <w:rPr>
                <w:rFonts w:ascii="Times New Roman" w:eastAsia="宋体" w:hAnsi="宋体" w:cs="Times New Roman"/>
                <w:color w:val="000000"/>
                <w:sz w:val="24"/>
                <w:szCs w:val="24"/>
              </w:rPr>
            </w:pPr>
          </w:p>
        </w:tc>
        <w:tc>
          <w:tcPr>
            <w:tcW w:w="2811" w:type="dxa"/>
          </w:tcPr>
          <w:p w:rsidR="00107950" w:rsidRDefault="00107950">
            <w:pPr>
              <w:autoSpaceDE w:val="0"/>
              <w:autoSpaceDN w:val="0"/>
              <w:rPr>
                <w:rFonts w:ascii="Times New Roman" w:eastAsia="宋体" w:hAnsi="宋体" w:cs="Times New Roman"/>
                <w:color w:val="000000"/>
                <w:sz w:val="24"/>
                <w:szCs w:val="24"/>
              </w:rPr>
            </w:pPr>
          </w:p>
        </w:tc>
        <w:tc>
          <w:tcPr>
            <w:tcW w:w="2248" w:type="dxa"/>
          </w:tcPr>
          <w:p w:rsidR="00107950" w:rsidRDefault="00107950">
            <w:pPr>
              <w:autoSpaceDE w:val="0"/>
              <w:autoSpaceDN w:val="0"/>
              <w:rPr>
                <w:rFonts w:ascii="Times New Roman" w:eastAsia="宋体" w:hAnsi="宋体" w:cs="Times New Roman"/>
                <w:color w:val="000000"/>
                <w:sz w:val="24"/>
                <w:szCs w:val="24"/>
              </w:rPr>
            </w:pPr>
          </w:p>
        </w:tc>
        <w:tc>
          <w:tcPr>
            <w:tcW w:w="1972" w:type="dxa"/>
          </w:tcPr>
          <w:p w:rsidR="00107950" w:rsidRDefault="00107950">
            <w:pPr>
              <w:autoSpaceDE w:val="0"/>
              <w:autoSpaceDN w:val="0"/>
              <w:rPr>
                <w:rFonts w:ascii="Times New Roman" w:eastAsia="宋体" w:hAnsi="宋体" w:cs="Times New Roman"/>
                <w:color w:val="000000"/>
                <w:sz w:val="24"/>
                <w:szCs w:val="24"/>
              </w:rPr>
            </w:pPr>
          </w:p>
        </w:tc>
        <w:tc>
          <w:tcPr>
            <w:tcW w:w="1091" w:type="dxa"/>
          </w:tcPr>
          <w:p w:rsidR="00107950" w:rsidRDefault="00107950">
            <w:pPr>
              <w:autoSpaceDE w:val="0"/>
              <w:autoSpaceDN w:val="0"/>
              <w:rPr>
                <w:rFonts w:ascii="Times New Roman" w:eastAsia="宋体" w:hAnsi="宋体" w:cs="Times New Roman"/>
                <w:color w:val="000000"/>
                <w:sz w:val="24"/>
                <w:szCs w:val="24"/>
              </w:rPr>
            </w:pPr>
          </w:p>
        </w:tc>
        <w:tc>
          <w:tcPr>
            <w:tcW w:w="1000" w:type="dxa"/>
          </w:tcPr>
          <w:p w:rsidR="00107950" w:rsidRDefault="00107950">
            <w:pPr>
              <w:autoSpaceDE w:val="0"/>
              <w:autoSpaceDN w:val="0"/>
              <w:rPr>
                <w:rFonts w:ascii="Times New Roman" w:eastAsia="宋体" w:hAnsi="宋体" w:cs="Times New Roman"/>
                <w:color w:val="000000"/>
                <w:sz w:val="21"/>
                <w:szCs w:val="24"/>
              </w:rPr>
            </w:pPr>
          </w:p>
        </w:tc>
      </w:tr>
      <w:tr w:rsidR="00107950">
        <w:trPr>
          <w:trHeight w:val="556"/>
          <w:jc w:val="center"/>
        </w:trPr>
        <w:tc>
          <w:tcPr>
            <w:tcW w:w="693" w:type="dxa"/>
            <w:vAlign w:val="center"/>
          </w:tcPr>
          <w:p w:rsidR="00107950" w:rsidRDefault="00107950">
            <w:pPr>
              <w:autoSpaceDE w:val="0"/>
              <w:autoSpaceDN w:val="0"/>
              <w:rPr>
                <w:rFonts w:ascii="Times New Roman" w:eastAsia="宋体" w:hAnsi="宋体" w:cs="Times New Roman"/>
                <w:color w:val="000000"/>
                <w:sz w:val="24"/>
                <w:szCs w:val="24"/>
              </w:rPr>
            </w:pPr>
          </w:p>
        </w:tc>
        <w:tc>
          <w:tcPr>
            <w:tcW w:w="1265" w:type="dxa"/>
            <w:vAlign w:val="center"/>
          </w:tcPr>
          <w:p w:rsidR="00107950" w:rsidRDefault="00F946FF">
            <w:pPr>
              <w:autoSpaceDE w:val="0"/>
              <w:autoSpaceDN w:val="0"/>
              <w:rPr>
                <w:rFonts w:ascii="Times New Roman" w:eastAsia="宋体" w:hAnsi="宋体" w:cs="Times New Roman"/>
                <w:color w:val="000000"/>
                <w:sz w:val="24"/>
                <w:szCs w:val="24"/>
              </w:rPr>
            </w:pPr>
            <w:r>
              <w:rPr>
                <w:rFonts w:ascii="Times New Roman" w:eastAsia="宋体" w:hAnsi="宋体" w:cs="Times New Roman"/>
                <w:color w:val="000000"/>
                <w:sz w:val="24"/>
                <w:szCs w:val="24"/>
              </w:rPr>
              <w:t>防治水</w:t>
            </w:r>
          </w:p>
        </w:tc>
        <w:tc>
          <w:tcPr>
            <w:tcW w:w="1546" w:type="dxa"/>
          </w:tcPr>
          <w:p w:rsidR="00107950" w:rsidRDefault="00107950">
            <w:pPr>
              <w:autoSpaceDE w:val="0"/>
              <w:autoSpaceDN w:val="0"/>
              <w:rPr>
                <w:rFonts w:ascii="Times New Roman" w:eastAsia="宋体" w:hAnsi="宋体" w:cs="Times New Roman"/>
                <w:color w:val="000000"/>
                <w:sz w:val="24"/>
                <w:szCs w:val="24"/>
              </w:rPr>
            </w:pPr>
          </w:p>
        </w:tc>
        <w:tc>
          <w:tcPr>
            <w:tcW w:w="2811" w:type="dxa"/>
          </w:tcPr>
          <w:p w:rsidR="00107950" w:rsidRDefault="00107950">
            <w:pPr>
              <w:autoSpaceDE w:val="0"/>
              <w:autoSpaceDN w:val="0"/>
              <w:rPr>
                <w:rFonts w:ascii="Times New Roman" w:eastAsia="宋体" w:hAnsi="宋体" w:cs="Times New Roman"/>
                <w:color w:val="000000"/>
                <w:sz w:val="24"/>
                <w:szCs w:val="24"/>
              </w:rPr>
            </w:pPr>
          </w:p>
        </w:tc>
        <w:tc>
          <w:tcPr>
            <w:tcW w:w="2248" w:type="dxa"/>
          </w:tcPr>
          <w:p w:rsidR="00107950" w:rsidRDefault="00107950">
            <w:pPr>
              <w:autoSpaceDE w:val="0"/>
              <w:autoSpaceDN w:val="0"/>
              <w:rPr>
                <w:rFonts w:ascii="Times New Roman" w:eastAsia="宋体" w:hAnsi="宋体" w:cs="Times New Roman"/>
                <w:color w:val="000000"/>
                <w:sz w:val="24"/>
                <w:szCs w:val="24"/>
              </w:rPr>
            </w:pPr>
          </w:p>
        </w:tc>
        <w:tc>
          <w:tcPr>
            <w:tcW w:w="1972" w:type="dxa"/>
          </w:tcPr>
          <w:p w:rsidR="00107950" w:rsidRDefault="00107950">
            <w:pPr>
              <w:autoSpaceDE w:val="0"/>
              <w:autoSpaceDN w:val="0"/>
              <w:rPr>
                <w:rFonts w:ascii="Times New Roman" w:eastAsia="宋体" w:hAnsi="宋体" w:cs="Times New Roman"/>
                <w:color w:val="000000"/>
                <w:sz w:val="24"/>
                <w:szCs w:val="24"/>
              </w:rPr>
            </w:pPr>
          </w:p>
        </w:tc>
        <w:tc>
          <w:tcPr>
            <w:tcW w:w="1091" w:type="dxa"/>
          </w:tcPr>
          <w:p w:rsidR="00107950" w:rsidRDefault="00107950">
            <w:pPr>
              <w:autoSpaceDE w:val="0"/>
              <w:autoSpaceDN w:val="0"/>
              <w:rPr>
                <w:rFonts w:ascii="Times New Roman" w:eastAsia="宋体" w:hAnsi="宋体" w:cs="Times New Roman"/>
                <w:color w:val="000000"/>
                <w:sz w:val="24"/>
                <w:szCs w:val="24"/>
              </w:rPr>
            </w:pPr>
          </w:p>
        </w:tc>
        <w:tc>
          <w:tcPr>
            <w:tcW w:w="1000" w:type="dxa"/>
          </w:tcPr>
          <w:p w:rsidR="00107950" w:rsidRDefault="00107950">
            <w:pPr>
              <w:autoSpaceDE w:val="0"/>
              <w:autoSpaceDN w:val="0"/>
              <w:rPr>
                <w:rFonts w:ascii="Times New Roman" w:eastAsia="宋体" w:hAnsi="宋体" w:cs="Times New Roman"/>
                <w:color w:val="000000"/>
                <w:sz w:val="21"/>
                <w:szCs w:val="24"/>
              </w:rPr>
            </w:pPr>
          </w:p>
        </w:tc>
      </w:tr>
      <w:tr w:rsidR="00107950">
        <w:trPr>
          <w:trHeight w:val="556"/>
          <w:jc w:val="center"/>
        </w:trPr>
        <w:tc>
          <w:tcPr>
            <w:tcW w:w="693" w:type="dxa"/>
            <w:vAlign w:val="center"/>
          </w:tcPr>
          <w:p w:rsidR="00107950" w:rsidRDefault="00107950">
            <w:pPr>
              <w:autoSpaceDE w:val="0"/>
              <w:autoSpaceDN w:val="0"/>
              <w:rPr>
                <w:rFonts w:ascii="Times New Roman" w:eastAsia="宋体" w:hAnsi="宋体" w:cs="Times New Roman"/>
                <w:color w:val="000000"/>
                <w:sz w:val="24"/>
                <w:szCs w:val="24"/>
              </w:rPr>
            </w:pPr>
          </w:p>
        </w:tc>
        <w:tc>
          <w:tcPr>
            <w:tcW w:w="1265" w:type="dxa"/>
            <w:vAlign w:val="center"/>
          </w:tcPr>
          <w:p w:rsidR="00107950" w:rsidRDefault="00107950">
            <w:pPr>
              <w:autoSpaceDE w:val="0"/>
              <w:autoSpaceDN w:val="0"/>
              <w:rPr>
                <w:rFonts w:ascii="Times New Roman" w:eastAsia="宋体" w:hAnsi="宋体" w:cs="Times New Roman"/>
                <w:color w:val="000000"/>
                <w:sz w:val="24"/>
                <w:szCs w:val="24"/>
              </w:rPr>
            </w:pPr>
          </w:p>
        </w:tc>
        <w:tc>
          <w:tcPr>
            <w:tcW w:w="1546" w:type="dxa"/>
          </w:tcPr>
          <w:p w:rsidR="00107950" w:rsidRDefault="00107950">
            <w:pPr>
              <w:autoSpaceDE w:val="0"/>
              <w:autoSpaceDN w:val="0"/>
              <w:rPr>
                <w:rFonts w:ascii="Times New Roman" w:eastAsia="宋体" w:hAnsi="宋体" w:cs="Times New Roman"/>
                <w:color w:val="000000"/>
                <w:sz w:val="24"/>
                <w:szCs w:val="24"/>
              </w:rPr>
            </w:pPr>
          </w:p>
        </w:tc>
        <w:tc>
          <w:tcPr>
            <w:tcW w:w="2811" w:type="dxa"/>
          </w:tcPr>
          <w:p w:rsidR="00107950" w:rsidRDefault="00107950">
            <w:pPr>
              <w:autoSpaceDE w:val="0"/>
              <w:autoSpaceDN w:val="0"/>
              <w:rPr>
                <w:rFonts w:ascii="Times New Roman" w:eastAsia="宋体" w:hAnsi="宋体" w:cs="Times New Roman"/>
                <w:color w:val="000000"/>
                <w:sz w:val="24"/>
                <w:szCs w:val="24"/>
              </w:rPr>
            </w:pPr>
          </w:p>
        </w:tc>
        <w:tc>
          <w:tcPr>
            <w:tcW w:w="2248" w:type="dxa"/>
          </w:tcPr>
          <w:p w:rsidR="00107950" w:rsidRDefault="00107950">
            <w:pPr>
              <w:autoSpaceDE w:val="0"/>
              <w:autoSpaceDN w:val="0"/>
              <w:rPr>
                <w:rFonts w:ascii="Times New Roman" w:eastAsia="宋体" w:hAnsi="宋体" w:cs="Times New Roman"/>
                <w:color w:val="000000"/>
                <w:sz w:val="24"/>
                <w:szCs w:val="24"/>
              </w:rPr>
            </w:pPr>
          </w:p>
        </w:tc>
        <w:tc>
          <w:tcPr>
            <w:tcW w:w="1972" w:type="dxa"/>
          </w:tcPr>
          <w:p w:rsidR="00107950" w:rsidRDefault="00107950">
            <w:pPr>
              <w:autoSpaceDE w:val="0"/>
              <w:autoSpaceDN w:val="0"/>
              <w:rPr>
                <w:rFonts w:ascii="Times New Roman" w:eastAsia="宋体" w:hAnsi="宋体" w:cs="Times New Roman"/>
                <w:color w:val="000000"/>
                <w:sz w:val="24"/>
                <w:szCs w:val="24"/>
              </w:rPr>
            </w:pPr>
          </w:p>
        </w:tc>
        <w:tc>
          <w:tcPr>
            <w:tcW w:w="1091" w:type="dxa"/>
          </w:tcPr>
          <w:p w:rsidR="00107950" w:rsidRDefault="00107950">
            <w:pPr>
              <w:autoSpaceDE w:val="0"/>
              <w:autoSpaceDN w:val="0"/>
              <w:rPr>
                <w:rFonts w:ascii="Times New Roman" w:eastAsia="宋体" w:hAnsi="宋体" w:cs="Times New Roman"/>
                <w:color w:val="000000"/>
                <w:sz w:val="24"/>
                <w:szCs w:val="24"/>
              </w:rPr>
            </w:pPr>
          </w:p>
        </w:tc>
        <w:tc>
          <w:tcPr>
            <w:tcW w:w="1000" w:type="dxa"/>
          </w:tcPr>
          <w:p w:rsidR="00107950" w:rsidRDefault="00107950">
            <w:pPr>
              <w:autoSpaceDE w:val="0"/>
              <w:autoSpaceDN w:val="0"/>
              <w:rPr>
                <w:rFonts w:ascii="Times New Roman" w:eastAsia="宋体" w:hAnsi="宋体" w:cs="Times New Roman"/>
                <w:color w:val="000000"/>
                <w:sz w:val="21"/>
                <w:szCs w:val="24"/>
              </w:rPr>
            </w:pPr>
          </w:p>
        </w:tc>
      </w:tr>
      <w:tr w:rsidR="00107950">
        <w:trPr>
          <w:trHeight w:val="556"/>
          <w:jc w:val="center"/>
        </w:trPr>
        <w:tc>
          <w:tcPr>
            <w:tcW w:w="693" w:type="dxa"/>
            <w:vAlign w:val="center"/>
          </w:tcPr>
          <w:p w:rsidR="00107950" w:rsidRDefault="00107950">
            <w:pPr>
              <w:autoSpaceDE w:val="0"/>
              <w:autoSpaceDN w:val="0"/>
              <w:rPr>
                <w:rFonts w:ascii="Times New Roman" w:eastAsia="宋体" w:hAnsi="宋体" w:cs="Times New Roman"/>
                <w:color w:val="000000"/>
                <w:sz w:val="24"/>
                <w:szCs w:val="24"/>
              </w:rPr>
            </w:pPr>
          </w:p>
        </w:tc>
        <w:tc>
          <w:tcPr>
            <w:tcW w:w="1265" w:type="dxa"/>
            <w:vAlign w:val="center"/>
          </w:tcPr>
          <w:p w:rsidR="00107950" w:rsidRDefault="00F946FF">
            <w:pPr>
              <w:autoSpaceDE w:val="0"/>
              <w:autoSpaceDN w:val="0"/>
              <w:rPr>
                <w:rFonts w:ascii="Times New Roman" w:eastAsia="宋体" w:hAnsi="宋体" w:cs="Times New Roman"/>
                <w:color w:val="000000"/>
                <w:sz w:val="24"/>
                <w:szCs w:val="24"/>
              </w:rPr>
            </w:pPr>
            <w:r>
              <w:rPr>
                <w:rFonts w:ascii="Times New Roman" w:eastAsia="宋体" w:hAnsi="宋体" w:cs="Times New Roman"/>
                <w:color w:val="000000"/>
                <w:sz w:val="24"/>
                <w:szCs w:val="24"/>
              </w:rPr>
              <w:t>机电运输</w:t>
            </w:r>
          </w:p>
        </w:tc>
        <w:tc>
          <w:tcPr>
            <w:tcW w:w="1546" w:type="dxa"/>
          </w:tcPr>
          <w:p w:rsidR="00107950" w:rsidRDefault="00107950">
            <w:pPr>
              <w:autoSpaceDE w:val="0"/>
              <w:autoSpaceDN w:val="0"/>
              <w:rPr>
                <w:rFonts w:ascii="Times New Roman" w:eastAsia="宋体" w:hAnsi="宋体" w:cs="Times New Roman"/>
                <w:color w:val="000000"/>
                <w:sz w:val="24"/>
                <w:szCs w:val="24"/>
              </w:rPr>
            </w:pPr>
          </w:p>
        </w:tc>
        <w:tc>
          <w:tcPr>
            <w:tcW w:w="2811" w:type="dxa"/>
          </w:tcPr>
          <w:p w:rsidR="00107950" w:rsidRDefault="00107950">
            <w:pPr>
              <w:autoSpaceDE w:val="0"/>
              <w:autoSpaceDN w:val="0"/>
              <w:rPr>
                <w:rFonts w:ascii="Times New Roman" w:eastAsia="宋体" w:hAnsi="宋体" w:cs="Times New Roman"/>
                <w:color w:val="000000"/>
                <w:sz w:val="24"/>
                <w:szCs w:val="24"/>
              </w:rPr>
            </w:pPr>
          </w:p>
        </w:tc>
        <w:tc>
          <w:tcPr>
            <w:tcW w:w="2248" w:type="dxa"/>
          </w:tcPr>
          <w:p w:rsidR="00107950" w:rsidRDefault="00107950">
            <w:pPr>
              <w:autoSpaceDE w:val="0"/>
              <w:autoSpaceDN w:val="0"/>
              <w:rPr>
                <w:rFonts w:ascii="Times New Roman" w:eastAsia="宋体" w:hAnsi="宋体" w:cs="Times New Roman"/>
                <w:color w:val="000000"/>
                <w:sz w:val="24"/>
                <w:szCs w:val="24"/>
              </w:rPr>
            </w:pPr>
          </w:p>
        </w:tc>
        <w:tc>
          <w:tcPr>
            <w:tcW w:w="1972" w:type="dxa"/>
          </w:tcPr>
          <w:p w:rsidR="00107950" w:rsidRDefault="00107950">
            <w:pPr>
              <w:autoSpaceDE w:val="0"/>
              <w:autoSpaceDN w:val="0"/>
              <w:rPr>
                <w:rFonts w:ascii="Times New Roman" w:eastAsia="宋体" w:hAnsi="宋体" w:cs="Times New Roman"/>
                <w:color w:val="000000"/>
                <w:sz w:val="24"/>
                <w:szCs w:val="24"/>
              </w:rPr>
            </w:pPr>
          </w:p>
        </w:tc>
        <w:tc>
          <w:tcPr>
            <w:tcW w:w="1091" w:type="dxa"/>
          </w:tcPr>
          <w:p w:rsidR="00107950" w:rsidRDefault="00107950">
            <w:pPr>
              <w:autoSpaceDE w:val="0"/>
              <w:autoSpaceDN w:val="0"/>
              <w:rPr>
                <w:rFonts w:ascii="Times New Roman" w:eastAsia="宋体" w:hAnsi="宋体" w:cs="Times New Roman"/>
                <w:color w:val="000000"/>
                <w:sz w:val="24"/>
                <w:szCs w:val="24"/>
              </w:rPr>
            </w:pPr>
          </w:p>
        </w:tc>
        <w:tc>
          <w:tcPr>
            <w:tcW w:w="1000" w:type="dxa"/>
          </w:tcPr>
          <w:p w:rsidR="00107950" w:rsidRDefault="00107950">
            <w:pPr>
              <w:autoSpaceDE w:val="0"/>
              <w:autoSpaceDN w:val="0"/>
              <w:rPr>
                <w:rFonts w:ascii="Times New Roman" w:eastAsia="宋体" w:hAnsi="宋体" w:cs="Times New Roman"/>
                <w:color w:val="000000"/>
                <w:sz w:val="21"/>
                <w:szCs w:val="24"/>
              </w:rPr>
            </w:pPr>
          </w:p>
        </w:tc>
      </w:tr>
      <w:tr w:rsidR="00107950">
        <w:trPr>
          <w:trHeight w:val="556"/>
          <w:jc w:val="center"/>
        </w:trPr>
        <w:tc>
          <w:tcPr>
            <w:tcW w:w="693" w:type="dxa"/>
            <w:vAlign w:val="center"/>
          </w:tcPr>
          <w:p w:rsidR="00107950" w:rsidRDefault="00107950">
            <w:pPr>
              <w:autoSpaceDE w:val="0"/>
              <w:autoSpaceDN w:val="0"/>
              <w:rPr>
                <w:rFonts w:ascii="Times New Roman" w:eastAsia="宋体" w:hAnsi="宋体" w:cs="Times New Roman"/>
                <w:color w:val="000000"/>
                <w:sz w:val="24"/>
                <w:szCs w:val="24"/>
              </w:rPr>
            </w:pPr>
          </w:p>
        </w:tc>
        <w:tc>
          <w:tcPr>
            <w:tcW w:w="1265" w:type="dxa"/>
            <w:vAlign w:val="center"/>
          </w:tcPr>
          <w:p w:rsidR="00107950" w:rsidRDefault="00107950">
            <w:pPr>
              <w:autoSpaceDE w:val="0"/>
              <w:autoSpaceDN w:val="0"/>
              <w:rPr>
                <w:rFonts w:ascii="Times New Roman" w:eastAsia="宋体" w:hAnsi="宋体" w:cs="Times New Roman"/>
                <w:color w:val="000000"/>
                <w:sz w:val="24"/>
                <w:szCs w:val="24"/>
              </w:rPr>
            </w:pPr>
          </w:p>
        </w:tc>
        <w:tc>
          <w:tcPr>
            <w:tcW w:w="1546" w:type="dxa"/>
          </w:tcPr>
          <w:p w:rsidR="00107950" w:rsidRDefault="00107950">
            <w:pPr>
              <w:autoSpaceDE w:val="0"/>
              <w:autoSpaceDN w:val="0"/>
              <w:rPr>
                <w:rFonts w:ascii="Times New Roman" w:eastAsia="宋体" w:hAnsi="宋体" w:cs="Times New Roman"/>
                <w:color w:val="000000"/>
                <w:sz w:val="24"/>
                <w:szCs w:val="24"/>
              </w:rPr>
            </w:pPr>
          </w:p>
        </w:tc>
        <w:tc>
          <w:tcPr>
            <w:tcW w:w="2811" w:type="dxa"/>
          </w:tcPr>
          <w:p w:rsidR="00107950" w:rsidRDefault="00107950">
            <w:pPr>
              <w:autoSpaceDE w:val="0"/>
              <w:autoSpaceDN w:val="0"/>
              <w:rPr>
                <w:rFonts w:ascii="Times New Roman" w:eastAsia="宋体" w:hAnsi="宋体" w:cs="Times New Roman"/>
                <w:color w:val="000000"/>
                <w:sz w:val="24"/>
                <w:szCs w:val="24"/>
              </w:rPr>
            </w:pPr>
          </w:p>
        </w:tc>
        <w:tc>
          <w:tcPr>
            <w:tcW w:w="2248" w:type="dxa"/>
          </w:tcPr>
          <w:p w:rsidR="00107950" w:rsidRDefault="00107950">
            <w:pPr>
              <w:autoSpaceDE w:val="0"/>
              <w:autoSpaceDN w:val="0"/>
              <w:rPr>
                <w:rFonts w:ascii="Times New Roman" w:eastAsia="宋体" w:hAnsi="宋体" w:cs="Times New Roman"/>
                <w:color w:val="000000"/>
                <w:sz w:val="24"/>
                <w:szCs w:val="24"/>
              </w:rPr>
            </w:pPr>
          </w:p>
        </w:tc>
        <w:tc>
          <w:tcPr>
            <w:tcW w:w="1972" w:type="dxa"/>
          </w:tcPr>
          <w:p w:rsidR="00107950" w:rsidRDefault="00107950">
            <w:pPr>
              <w:autoSpaceDE w:val="0"/>
              <w:autoSpaceDN w:val="0"/>
              <w:rPr>
                <w:rFonts w:ascii="Times New Roman" w:eastAsia="宋体" w:hAnsi="宋体" w:cs="Times New Roman"/>
                <w:color w:val="000000"/>
                <w:sz w:val="24"/>
                <w:szCs w:val="24"/>
              </w:rPr>
            </w:pPr>
          </w:p>
        </w:tc>
        <w:tc>
          <w:tcPr>
            <w:tcW w:w="1091" w:type="dxa"/>
          </w:tcPr>
          <w:p w:rsidR="00107950" w:rsidRDefault="00107950">
            <w:pPr>
              <w:autoSpaceDE w:val="0"/>
              <w:autoSpaceDN w:val="0"/>
              <w:rPr>
                <w:rFonts w:ascii="Times New Roman" w:eastAsia="宋体" w:hAnsi="宋体" w:cs="Times New Roman"/>
                <w:color w:val="000000"/>
                <w:sz w:val="24"/>
                <w:szCs w:val="24"/>
              </w:rPr>
            </w:pPr>
          </w:p>
        </w:tc>
        <w:tc>
          <w:tcPr>
            <w:tcW w:w="1000" w:type="dxa"/>
          </w:tcPr>
          <w:p w:rsidR="00107950" w:rsidRDefault="00107950">
            <w:pPr>
              <w:autoSpaceDE w:val="0"/>
              <w:autoSpaceDN w:val="0"/>
              <w:rPr>
                <w:rFonts w:ascii="Times New Roman" w:eastAsia="宋体" w:hAnsi="宋体" w:cs="Times New Roman"/>
                <w:color w:val="000000"/>
                <w:sz w:val="21"/>
                <w:szCs w:val="24"/>
              </w:rPr>
            </w:pPr>
          </w:p>
        </w:tc>
      </w:tr>
      <w:tr w:rsidR="00107950">
        <w:trPr>
          <w:trHeight w:val="556"/>
          <w:jc w:val="center"/>
        </w:trPr>
        <w:tc>
          <w:tcPr>
            <w:tcW w:w="693" w:type="dxa"/>
            <w:vAlign w:val="center"/>
          </w:tcPr>
          <w:p w:rsidR="00107950" w:rsidRDefault="00107950">
            <w:pPr>
              <w:autoSpaceDE w:val="0"/>
              <w:autoSpaceDN w:val="0"/>
              <w:rPr>
                <w:rFonts w:ascii="Times New Roman" w:eastAsia="宋体" w:hAnsi="宋体" w:cs="Times New Roman"/>
                <w:color w:val="000000"/>
                <w:sz w:val="24"/>
                <w:szCs w:val="24"/>
              </w:rPr>
            </w:pPr>
          </w:p>
        </w:tc>
        <w:tc>
          <w:tcPr>
            <w:tcW w:w="1265" w:type="dxa"/>
            <w:vAlign w:val="center"/>
          </w:tcPr>
          <w:p w:rsidR="00107950" w:rsidRDefault="00F946FF">
            <w:pPr>
              <w:autoSpaceDE w:val="0"/>
              <w:autoSpaceDN w:val="0"/>
              <w:rPr>
                <w:rFonts w:ascii="Times New Roman" w:eastAsia="宋体" w:hAnsi="宋体" w:cs="Times New Roman"/>
                <w:color w:val="000000"/>
                <w:sz w:val="24"/>
                <w:szCs w:val="24"/>
              </w:rPr>
            </w:pPr>
            <w:r>
              <w:rPr>
                <w:rFonts w:ascii="Times New Roman" w:eastAsia="宋体" w:hAnsi="宋体" w:cs="Times New Roman"/>
                <w:color w:val="000000"/>
                <w:sz w:val="24"/>
                <w:szCs w:val="24"/>
              </w:rPr>
              <w:t>顶板管理</w:t>
            </w:r>
          </w:p>
        </w:tc>
        <w:tc>
          <w:tcPr>
            <w:tcW w:w="1546" w:type="dxa"/>
          </w:tcPr>
          <w:p w:rsidR="00107950" w:rsidRDefault="00107950">
            <w:pPr>
              <w:autoSpaceDE w:val="0"/>
              <w:autoSpaceDN w:val="0"/>
              <w:rPr>
                <w:rFonts w:ascii="Times New Roman" w:eastAsia="宋体" w:hAnsi="宋体" w:cs="Times New Roman"/>
                <w:color w:val="000000"/>
                <w:sz w:val="24"/>
                <w:szCs w:val="24"/>
              </w:rPr>
            </w:pPr>
          </w:p>
        </w:tc>
        <w:tc>
          <w:tcPr>
            <w:tcW w:w="2811" w:type="dxa"/>
          </w:tcPr>
          <w:p w:rsidR="00107950" w:rsidRDefault="00107950">
            <w:pPr>
              <w:autoSpaceDE w:val="0"/>
              <w:autoSpaceDN w:val="0"/>
              <w:rPr>
                <w:rFonts w:ascii="Times New Roman" w:eastAsia="宋体" w:hAnsi="宋体" w:cs="Times New Roman"/>
                <w:color w:val="000000"/>
                <w:sz w:val="24"/>
                <w:szCs w:val="24"/>
              </w:rPr>
            </w:pPr>
          </w:p>
        </w:tc>
        <w:tc>
          <w:tcPr>
            <w:tcW w:w="2248" w:type="dxa"/>
          </w:tcPr>
          <w:p w:rsidR="00107950" w:rsidRDefault="00107950">
            <w:pPr>
              <w:autoSpaceDE w:val="0"/>
              <w:autoSpaceDN w:val="0"/>
              <w:rPr>
                <w:rFonts w:ascii="Times New Roman" w:eastAsia="宋体" w:hAnsi="宋体" w:cs="Times New Roman"/>
                <w:color w:val="000000"/>
                <w:sz w:val="24"/>
                <w:szCs w:val="24"/>
              </w:rPr>
            </w:pPr>
          </w:p>
        </w:tc>
        <w:tc>
          <w:tcPr>
            <w:tcW w:w="1972" w:type="dxa"/>
          </w:tcPr>
          <w:p w:rsidR="00107950" w:rsidRDefault="00107950">
            <w:pPr>
              <w:autoSpaceDE w:val="0"/>
              <w:autoSpaceDN w:val="0"/>
              <w:rPr>
                <w:rFonts w:ascii="Times New Roman" w:eastAsia="宋体" w:hAnsi="宋体" w:cs="Times New Roman"/>
                <w:color w:val="000000"/>
                <w:sz w:val="24"/>
                <w:szCs w:val="24"/>
              </w:rPr>
            </w:pPr>
          </w:p>
        </w:tc>
        <w:tc>
          <w:tcPr>
            <w:tcW w:w="1091" w:type="dxa"/>
          </w:tcPr>
          <w:p w:rsidR="00107950" w:rsidRDefault="00107950">
            <w:pPr>
              <w:autoSpaceDE w:val="0"/>
              <w:autoSpaceDN w:val="0"/>
              <w:rPr>
                <w:rFonts w:ascii="Times New Roman" w:eastAsia="宋体" w:hAnsi="宋体" w:cs="Times New Roman"/>
                <w:color w:val="000000"/>
                <w:sz w:val="24"/>
                <w:szCs w:val="24"/>
              </w:rPr>
            </w:pPr>
          </w:p>
        </w:tc>
        <w:tc>
          <w:tcPr>
            <w:tcW w:w="1000" w:type="dxa"/>
          </w:tcPr>
          <w:p w:rsidR="00107950" w:rsidRDefault="00107950">
            <w:pPr>
              <w:autoSpaceDE w:val="0"/>
              <w:autoSpaceDN w:val="0"/>
              <w:rPr>
                <w:rFonts w:ascii="Times New Roman" w:eastAsia="宋体" w:hAnsi="宋体" w:cs="Times New Roman"/>
                <w:color w:val="000000"/>
                <w:sz w:val="21"/>
                <w:szCs w:val="24"/>
              </w:rPr>
            </w:pPr>
          </w:p>
        </w:tc>
      </w:tr>
      <w:tr w:rsidR="00107950">
        <w:trPr>
          <w:trHeight w:val="556"/>
          <w:jc w:val="center"/>
        </w:trPr>
        <w:tc>
          <w:tcPr>
            <w:tcW w:w="693" w:type="dxa"/>
            <w:vAlign w:val="center"/>
          </w:tcPr>
          <w:p w:rsidR="00107950" w:rsidRDefault="00107950">
            <w:pPr>
              <w:autoSpaceDE w:val="0"/>
              <w:autoSpaceDN w:val="0"/>
              <w:rPr>
                <w:rFonts w:ascii="Times New Roman" w:eastAsia="宋体" w:hAnsi="宋体" w:cs="Times New Roman"/>
                <w:color w:val="000000"/>
                <w:sz w:val="24"/>
                <w:szCs w:val="24"/>
              </w:rPr>
            </w:pPr>
          </w:p>
        </w:tc>
        <w:tc>
          <w:tcPr>
            <w:tcW w:w="1265" w:type="dxa"/>
            <w:vAlign w:val="center"/>
          </w:tcPr>
          <w:p w:rsidR="00107950" w:rsidRDefault="00107950">
            <w:pPr>
              <w:autoSpaceDE w:val="0"/>
              <w:autoSpaceDN w:val="0"/>
              <w:rPr>
                <w:rFonts w:ascii="Times New Roman" w:eastAsia="宋体" w:hAnsi="宋体" w:cs="Times New Roman"/>
                <w:color w:val="000000"/>
                <w:sz w:val="24"/>
                <w:szCs w:val="24"/>
              </w:rPr>
            </w:pPr>
          </w:p>
        </w:tc>
        <w:tc>
          <w:tcPr>
            <w:tcW w:w="1546" w:type="dxa"/>
          </w:tcPr>
          <w:p w:rsidR="00107950" w:rsidRDefault="00107950">
            <w:pPr>
              <w:autoSpaceDE w:val="0"/>
              <w:autoSpaceDN w:val="0"/>
              <w:rPr>
                <w:rFonts w:ascii="Times New Roman" w:eastAsia="宋体" w:hAnsi="宋体" w:cs="Times New Roman"/>
                <w:color w:val="000000"/>
                <w:sz w:val="24"/>
                <w:szCs w:val="24"/>
              </w:rPr>
            </w:pPr>
          </w:p>
        </w:tc>
        <w:tc>
          <w:tcPr>
            <w:tcW w:w="2811" w:type="dxa"/>
          </w:tcPr>
          <w:p w:rsidR="00107950" w:rsidRDefault="00107950">
            <w:pPr>
              <w:autoSpaceDE w:val="0"/>
              <w:autoSpaceDN w:val="0"/>
              <w:rPr>
                <w:rFonts w:ascii="Times New Roman" w:eastAsia="宋体" w:hAnsi="宋体" w:cs="Times New Roman"/>
                <w:color w:val="000000"/>
                <w:sz w:val="24"/>
                <w:szCs w:val="24"/>
              </w:rPr>
            </w:pPr>
          </w:p>
        </w:tc>
        <w:tc>
          <w:tcPr>
            <w:tcW w:w="2248" w:type="dxa"/>
          </w:tcPr>
          <w:p w:rsidR="00107950" w:rsidRDefault="00107950">
            <w:pPr>
              <w:autoSpaceDE w:val="0"/>
              <w:autoSpaceDN w:val="0"/>
              <w:rPr>
                <w:rFonts w:ascii="Times New Roman" w:eastAsia="宋体" w:hAnsi="宋体" w:cs="Times New Roman"/>
                <w:color w:val="000000"/>
                <w:sz w:val="24"/>
                <w:szCs w:val="24"/>
              </w:rPr>
            </w:pPr>
          </w:p>
        </w:tc>
        <w:tc>
          <w:tcPr>
            <w:tcW w:w="1972" w:type="dxa"/>
          </w:tcPr>
          <w:p w:rsidR="00107950" w:rsidRDefault="00107950">
            <w:pPr>
              <w:autoSpaceDE w:val="0"/>
              <w:autoSpaceDN w:val="0"/>
              <w:rPr>
                <w:rFonts w:ascii="Times New Roman" w:eastAsia="宋体" w:hAnsi="宋体" w:cs="Times New Roman"/>
                <w:color w:val="000000"/>
                <w:sz w:val="24"/>
                <w:szCs w:val="24"/>
              </w:rPr>
            </w:pPr>
          </w:p>
        </w:tc>
        <w:tc>
          <w:tcPr>
            <w:tcW w:w="1091" w:type="dxa"/>
          </w:tcPr>
          <w:p w:rsidR="00107950" w:rsidRDefault="00107950">
            <w:pPr>
              <w:autoSpaceDE w:val="0"/>
              <w:autoSpaceDN w:val="0"/>
              <w:rPr>
                <w:rFonts w:ascii="Times New Roman" w:eastAsia="宋体" w:hAnsi="宋体" w:cs="Times New Roman"/>
                <w:color w:val="000000"/>
                <w:sz w:val="24"/>
                <w:szCs w:val="24"/>
              </w:rPr>
            </w:pPr>
          </w:p>
        </w:tc>
        <w:tc>
          <w:tcPr>
            <w:tcW w:w="1000" w:type="dxa"/>
          </w:tcPr>
          <w:p w:rsidR="00107950" w:rsidRDefault="00107950">
            <w:pPr>
              <w:autoSpaceDE w:val="0"/>
              <w:autoSpaceDN w:val="0"/>
              <w:rPr>
                <w:rFonts w:ascii="Times New Roman" w:eastAsia="宋体" w:hAnsi="宋体" w:cs="Times New Roman"/>
                <w:color w:val="000000"/>
                <w:sz w:val="21"/>
                <w:szCs w:val="24"/>
              </w:rPr>
            </w:pPr>
          </w:p>
        </w:tc>
      </w:tr>
      <w:tr w:rsidR="00107950">
        <w:trPr>
          <w:trHeight w:val="556"/>
          <w:jc w:val="center"/>
        </w:trPr>
        <w:tc>
          <w:tcPr>
            <w:tcW w:w="693" w:type="dxa"/>
            <w:vAlign w:val="center"/>
          </w:tcPr>
          <w:p w:rsidR="00107950" w:rsidRDefault="00107950">
            <w:pPr>
              <w:autoSpaceDE w:val="0"/>
              <w:autoSpaceDN w:val="0"/>
              <w:rPr>
                <w:rFonts w:ascii="Times New Roman" w:eastAsia="宋体" w:hAnsi="宋体" w:cs="Times New Roman"/>
                <w:color w:val="000000"/>
                <w:sz w:val="24"/>
                <w:szCs w:val="24"/>
              </w:rPr>
            </w:pPr>
          </w:p>
        </w:tc>
        <w:tc>
          <w:tcPr>
            <w:tcW w:w="1265" w:type="dxa"/>
          </w:tcPr>
          <w:p w:rsidR="00107950" w:rsidRDefault="00F946FF">
            <w:pPr>
              <w:autoSpaceDE w:val="0"/>
              <w:autoSpaceDN w:val="0"/>
              <w:rPr>
                <w:rFonts w:ascii="Times New Roman" w:eastAsia="宋体" w:hAnsi="宋体" w:cs="Times New Roman"/>
                <w:color w:val="000000"/>
                <w:sz w:val="24"/>
                <w:szCs w:val="24"/>
              </w:rPr>
            </w:pPr>
            <w:r>
              <w:rPr>
                <w:rFonts w:ascii="Times New Roman" w:eastAsia="宋体" w:hAnsi="宋体" w:cs="Times New Roman"/>
                <w:color w:val="000000"/>
                <w:sz w:val="24"/>
                <w:szCs w:val="24"/>
              </w:rPr>
              <w:t>其他</w:t>
            </w:r>
          </w:p>
        </w:tc>
        <w:tc>
          <w:tcPr>
            <w:tcW w:w="1546" w:type="dxa"/>
          </w:tcPr>
          <w:p w:rsidR="00107950" w:rsidRDefault="00107950">
            <w:pPr>
              <w:autoSpaceDE w:val="0"/>
              <w:autoSpaceDN w:val="0"/>
              <w:rPr>
                <w:rFonts w:ascii="Times New Roman" w:eastAsia="宋体" w:hAnsi="宋体" w:cs="Times New Roman"/>
                <w:color w:val="000000"/>
                <w:sz w:val="24"/>
                <w:szCs w:val="24"/>
              </w:rPr>
            </w:pPr>
          </w:p>
        </w:tc>
        <w:tc>
          <w:tcPr>
            <w:tcW w:w="2811" w:type="dxa"/>
          </w:tcPr>
          <w:p w:rsidR="00107950" w:rsidRDefault="00107950">
            <w:pPr>
              <w:autoSpaceDE w:val="0"/>
              <w:autoSpaceDN w:val="0"/>
              <w:rPr>
                <w:rFonts w:ascii="Times New Roman" w:eastAsia="宋体" w:hAnsi="宋体" w:cs="Times New Roman"/>
                <w:color w:val="000000"/>
                <w:sz w:val="24"/>
                <w:szCs w:val="24"/>
              </w:rPr>
            </w:pPr>
          </w:p>
        </w:tc>
        <w:tc>
          <w:tcPr>
            <w:tcW w:w="2248" w:type="dxa"/>
          </w:tcPr>
          <w:p w:rsidR="00107950" w:rsidRDefault="00107950">
            <w:pPr>
              <w:autoSpaceDE w:val="0"/>
              <w:autoSpaceDN w:val="0"/>
              <w:rPr>
                <w:rFonts w:ascii="Times New Roman" w:eastAsia="宋体" w:hAnsi="宋体" w:cs="Times New Roman"/>
                <w:color w:val="000000"/>
                <w:sz w:val="24"/>
                <w:szCs w:val="24"/>
              </w:rPr>
            </w:pPr>
          </w:p>
        </w:tc>
        <w:tc>
          <w:tcPr>
            <w:tcW w:w="1972" w:type="dxa"/>
          </w:tcPr>
          <w:p w:rsidR="00107950" w:rsidRDefault="00107950">
            <w:pPr>
              <w:autoSpaceDE w:val="0"/>
              <w:autoSpaceDN w:val="0"/>
              <w:rPr>
                <w:rFonts w:ascii="Times New Roman" w:eastAsia="宋体" w:hAnsi="宋体" w:cs="Times New Roman"/>
                <w:color w:val="000000"/>
                <w:sz w:val="24"/>
                <w:szCs w:val="24"/>
              </w:rPr>
            </w:pPr>
          </w:p>
        </w:tc>
        <w:tc>
          <w:tcPr>
            <w:tcW w:w="1091" w:type="dxa"/>
          </w:tcPr>
          <w:p w:rsidR="00107950" w:rsidRDefault="00107950">
            <w:pPr>
              <w:autoSpaceDE w:val="0"/>
              <w:autoSpaceDN w:val="0"/>
              <w:rPr>
                <w:rFonts w:ascii="Times New Roman" w:eastAsia="宋体" w:hAnsi="宋体" w:cs="Times New Roman"/>
                <w:color w:val="000000"/>
                <w:sz w:val="24"/>
                <w:szCs w:val="24"/>
              </w:rPr>
            </w:pPr>
          </w:p>
        </w:tc>
        <w:tc>
          <w:tcPr>
            <w:tcW w:w="1000" w:type="dxa"/>
          </w:tcPr>
          <w:p w:rsidR="00107950" w:rsidRDefault="00107950">
            <w:pPr>
              <w:autoSpaceDE w:val="0"/>
              <w:autoSpaceDN w:val="0"/>
              <w:rPr>
                <w:rFonts w:ascii="Times New Roman" w:eastAsia="宋体" w:hAnsi="宋体" w:cs="Times New Roman"/>
                <w:color w:val="000000"/>
                <w:sz w:val="21"/>
                <w:szCs w:val="24"/>
              </w:rPr>
            </w:pPr>
          </w:p>
        </w:tc>
      </w:tr>
      <w:tr w:rsidR="00107950">
        <w:trPr>
          <w:trHeight w:val="356"/>
          <w:jc w:val="center"/>
        </w:trPr>
        <w:tc>
          <w:tcPr>
            <w:tcW w:w="693" w:type="dxa"/>
          </w:tcPr>
          <w:p w:rsidR="00107950" w:rsidRDefault="00107950">
            <w:pPr>
              <w:autoSpaceDE w:val="0"/>
              <w:autoSpaceDN w:val="0"/>
              <w:rPr>
                <w:rFonts w:ascii="Times New Roman" w:eastAsia="宋体" w:hAnsi="宋体" w:cs="Times New Roman"/>
                <w:color w:val="000000"/>
                <w:sz w:val="21"/>
                <w:szCs w:val="24"/>
              </w:rPr>
            </w:pPr>
          </w:p>
        </w:tc>
        <w:tc>
          <w:tcPr>
            <w:tcW w:w="1265" w:type="dxa"/>
          </w:tcPr>
          <w:p w:rsidR="00107950" w:rsidRDefault="00107950">
            <w:pPr>
              <w:autoSpaceDE w:val="0"/>
              <w:autoSpaceDN w:val="0"/>
              <w:rPr>
                <w:rFonts w:ascii="Times New Roman" w:eastAsia="宋体" w:hAnsi="宋体" w:cs="Times New Roman"/>
                <w:color w:val="000000"/>
                <w:sz w:val="21"/>
                <w:szCs w:val="24"/>
              </w:rPr>
            </w:pPr>
          </w:p>
        </w:tc>
        <w:tc>
          <w:tcPr>
            <w:tcW w:w="1546" w:type="dxa"/>
          </w:tcPr>
          <w:p w:rsidR="00107950" w:rsidRDefault="00107950">
            <w:pPr>
              <w:autoSpaceDE w:val="0"/>
              <w:autoSpaceDN w:val="0"/>
              <w:rPr>
                <w:rFonts w:ascii="Times New Roman" w:eastAsia="宋体" w:hAnsi="宋体" w:cs="Times New Roman"/>
                <w:color w:val="000000"/>
                <w:sz w:val="21"/>
                <w:szCs w:val="24"/>
              </w:rPr>
            </w:pPr>
          </w:p>
        </w:tc>
        <w:tc>
          <w:tcPr>
            <w:tcW w:w="2811" w:type="dxa"/>
          </w:tcPr>
          <w:p w:rsidR="00107950" w:rsidRDefault="00107950">
            <w:pPr>
              <w:autoSpaceDE w:val="0"/>
              <w:autoSpaceDN w:val="0"/>
              <w:rPr>
                <w:rFonts w:ascii="Times New Roman" w:eastAsia="宋体" w:hAnsi="宋体" w:cs="Times New Roman"/>
                <w:color w:val="000000"/>
                <w:sz w:val="21"/>
                <w:szCs w:val="24"/>
              </w:rPr>
            </w:pPr>
          </w:p>
        </w:tc>
        <w:tc>
          <w:tcPr>
            <w:tcW w:w="2248" w:type="dxa"/>
          </w:tcPr>
          <w:p w:rsidR="00107950" w:rsidRDefault="00107950">
            <w:pPr>
              <w:autoSpaceDE w:val="0"/>
              <w:autoSpaceDN w:val="0"/>
              <w:rPr>
                <w:rFonts w:ascii="Times New Roman" w:eastAsia="宋体" w:hAnsi="宋体" w:cs="Times New Roman"/>
                <w:color w:val="000000"/>
                <w:sz w:val="21"/>
                <w:szCs w:val="24"/>
              </w:rPr>
            </w:pPr>
          </w:p>
        </w:tc>
        <w:tc>
          <w:tcPr>
            <w:tcW w:w="1972" w:type="dxa"/>
          </w:tcPr>
          <w:p w:rsidR="00107950" w:rsidRDefault="00107950">
            <w:pPr>
              <w:autoSpaceDE w:val="0"/>
              <w:autoSpaceDN w:val="0"/>
              <w:rPr>
                <w:rFonts w:ascii="Times New Roman" w:eastAsia="宋体" w:hAnsi="宋体" w:cs="Times New Roman"/>
                <w:color w:val="000000"/>
                <w:sz w:val="21"/>
                <w:szCs w:val="24"/>
              </w:rPr>
            </w:pPr>
          </w:p>
        </w:tc>
        <w:tc>
          <w:tcPr>
            <w:tcW w:w="1091" w:type="dxa"/>
          </w:tcPr>
          <w:p w:rsidR="00107950" w:rsidRDefault="00107950">
            <w:pPr>
              <w:autoSpaceDE w:val="0"/>
              <w:autoSpaceDN w:val="0"/>
              <w:rPr>
                <w:rFonts w:ascii="Times New Roman" w:eastAsia="宋体" w:hAnsi="宋体" w:cs="Times New Roman"/>
                <w:color w:val="000000"/>
                <w:sz w:val="21"/>
                <w:szCs w:val="24"/>
              </w:rPr>
            </w:pPr>
          </w:p>
        </w:tc>
        <w:tc>
          <w:tcPr>
            <w:tcW w:w="1000" w:type="dxa"/>
          </w:tcPr>
          <w:p w:rsidR="00107950" w:rsidRDefault="00107950">
            <w:pPr>
              <w:autoSpaceDE w:val="0"/>
              <w:autoSpaceDN w:val="0"/>
              <w:rPr>
                <w:rFonts w:ascii="Times New Roman" w:eastAsia="宋体" w:hAnsi="宋体" w:cs="Times New Roman"/>
                <w:color w:val="000000"/>
                <w:sz w:val="21"/>
                <w:szCs w:val="24"/>
              </w:rPr>
            </w:pPr>
          </w:p>
        </w:tc>
      </w:tr>
    </w:tbl>
    <w:p w:rsidR="00107950" w:rsidRDefault="00F946FF">
      <w:pPr>
        <w:autoSpaceDE w:val="0"/>
        <w:autoSpaceDN w:val="0"/>
        <w:snapToGrid w:val="0"/>
        <w:spacing w:line="580" w:lineRule="exact"/>
        <w:rPr>
          <w:rFonts w:ascii="方正小标宋简体" w:eastAsia="方正小标宋简体" w:hAnsi="方正小标宋简体" w:cs="Times New Roman"/>
          <w:sz w:val="44"/>
          <w:szCs w:val="44"/>
        </w:rPr>
      </w:pPr>
      <w:r>
        <w:rPr>
          <w:rFonts w:ascii="黑体" w:eastAsia="黑体" w:hAnsi="黑体" w:cs="Times New Roman"/>
          <w:color w:val="000000"/>
          <w:szCs w:val="32"/>
        </w:rPr>
        <w:lastRenderedPageBreak/>
        <w:t>附件11</w:t>
      </w:r>
    </w:p>
    <w:p w:rsidR="00107950" w:rsidRDefault="00F946FF">
      <w:pPr>
        <w:autoSpaceDE w:val="0"/>
        <w:autoSpaceDN w:val="0"/>
        <w:snapToGrid w:val="0"/>
        <w:spacing w:line="58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Times New Roman"/>
          <w:sz w:val="44"/>
          <w:szCs w:val="44"/>
        </w:rPr>
        <w:t>2022年度重大</w:t>
      </w:r>
      <w:r>
        <w:rPr>
          <w:rFonts w:ascii="方正小标宋简体" w:eastAsia="方正小标宋简体" w:hAnsi="方正小标宋简体" w:cs="Times New Roman" w:hint="eastAsia"/>
          <w:sz w:val="44"/>
          <w:szCs w:val="44"/>
        </w:rPr>
        <w:t>安全</w:t>
      </w:r>
      <w:r>
        <w:rPr>
          <w:rFonts w:ascii="方正小标宋简体" w:eastAsia="方正小标宋简体" w:hAnsi="方正小标宋简体" w:cs="Times New Roman"/>
          <w:sz w:val="44"/>
          <w:szCs w:val="44"/>
        </w:rPr>
        <w:t>风险清单</w:t>
      </w:r>
    </w:p>
    <w:tbl>
      <w:tblPr>
        <w:tblW w:w="0" w:type="auto"/>
        <w:jc w:val="center"/>
        <w:tblLayout w:type="fixed"/>
        <w:tblCellMar>
          <w:top w:w="15" w:type="dxa"/>
          <w:bottom w:w="15" w:type="dxa"/>
        </w:tblCellMar>
        <w:tblLook w:val="04A0"/>
      </w:tblPr>
      <w:tblGrid>
        <w:gridCol w:w="562"/>
        <w:gridCol w:w="1701"/>
        <w:gridCol w:w="2021"/>
        <w:gridCol w:w="1797"/>
        <w:gridCol w:w="876"/>
        <w:gridCol w:w="876"/>
        <w:gridCol w:w="4059"/>
        <w:gridCol w:w="919"/>
        <w:gridCol w:w="876"/>
      </w:tblGrid>
      <w:tr w:rsidR="00107950">
        <w:trPr>
          <w:trHeight w:val="576"/>
          <w:jc w:val="center"/>
        </w:trPr>
        <w:tc>
          <w:tcPr>
            <w:tcW w:w="562" w:type="dxa"/>
            <w:tcBorders>
              <w:top w:val="single" w:sz="4" w:space="0" w:color="000000"/>
              <w:left w:val="single" w:sz="4" w:space="0" w:color="000000"/>
              <w:bottom w:val="single" w:sz="4" w:space="0" w:color="000000"/>
              <w:right w:val="single" w:sz="4" w:space="0" w:color="auto"/>
            </w:tcBorders>
            <w:vAlign w:val="center"/>
          </w:tcPr>
          <w:p w:rsidR="00107950" w:rsidRDefault="00F946FF" w:rsidP="00EA67D5">
            <w:pPr>
              <w:spacing w:line="300" w:lineRule="exact"/>
              <w:jc w:val="center"/>
              <w:rPr>
                <w:rFonts w:ascii="仿宋_GB2312" w:hAnsi="仿宋_GB2312" w:cs="Times New Roman"/>
                <w:b/>
                <w:sz w:val="24"/>
                <w:szCs w:val="24"/>
              </w:rPr>
            </w:pPr>
            <w:r>
              <w:rPr>
                <w:rFonts w:ascii="仿宋_GB2312" w:hAnsi="仿宋_GB2312" w:cs="Times New Roman"/>
                <w:b/>
                <w:sz w:val="24"/>
                <w:szCs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107950" w:rsidRDefault="00F946FF" w:rsidP="00EA67D5">
            <w:pPr>
              <w:spacing w:line="300" w:lineRule="exact"/>
              <w:jc w:val="center"/>
              <w:rPr>
                <w:rFonts w:ascii="仿宋_GB2312" w:hAnsi="仿宋_GB2312" w:cs="Times New Roman"/>
                <w:b/>
                <w:sz w:val="24"/>
                <w:szCs w:val="24"/>
              </w:rPr>
            </w:pPr>
            <w:r>
              <w:rPr>
                <w:rFonts w:ascii="仿宋_GB2312" w:hAnsi="仿宋_GB2312" w:cs="Times New Roman"/>
                <w:b/>
                <w:sz w:val="24"/>
                <w:szCs w:val="24"/>
              </w:rPr>
              <w:t>煤矿名称</w:t>
            </w:r>
          </w:p>
        </w:tc>
        <w:tc>
          <w:tcPr>
            <w:tcW w:w="2021" w:type="dxa"/>
            <w:tcBorders>
              <w:top w:val="single" w:sz="4" w:space="0" w:color="000000"/>
              <w:left w:val="single" w:sz="4" w:space="0" w:color="auto"/>
              <w:bottom w:val="single" w:sz="4" w:space="0" w:color="000000"/>
              <w:right w:val="single" w:sz="4" w:space="0" w:color="000000"/>
            </w:tcBorders>
            <w:vAlign w:val="center"/>
          </w:tcPr>
          <w:p w:rsidR="00107950" w:rsidRDefault="00F946FF" w:rsidP="00EA67D5">
            <w:pPr>
              <w:spacing w:line="300" w:lineRule="exact"/>
              <w:jc w:val="center"/>
              <w:rPr>
                <w:rFonts w:ascii="仿宋_GB2312" w:hAnsi="仿宋_GB2312" w:cs="Times New Roman"/>
                <w:b/>
                <w:sz w:val="24"/>
                <w:szCs w:val="24"/>
              </w:rPr>
            </w:pPr>
            <w:r>
              <w:rPr>
                <w:rFonts w:ascii="仿宋_GB2312" w:hAnsi="仿宋_GB2312" w:cs="Times New Roman"/>
                <w:b/>
                <w:sz w:val="24"/>
                <w:szCs w:val="24"/>
              </w:rPr>
              <w:t>风险地点</w:t>
            </w:r>
          </w:p>
        </w:tc>
        <w:tc>
          <w:tcPr>
            <w:tcW w:w="1797" w:type="dxa"/>
            <w:tcBorders>
              <w:top w:val="single" w:sz="4" w:space="0" w:color="000000"/>
              <w:left w:val="nil"/>
              <w:bottom w:val="single" w:sz="4" w:space="0" w:color="000000"/>
              <w:right w:val="single" w:sz="4" w:space="0" w:color="000000"/>
            </w:tcBorders>
            <w:vAlign w:val="center"/>
          </w:tcPr>
          <w:p w:rsidR="00107950" w:rsidRDefault="00F946FF" w:rsidP="00EA67D5">
            <w:pPr>
              <w:spacing w:line="300" w:lineRule="exact"/>
              <w:jc w:val="center"/>
              <w:rPr>
                <w:rFonts w:ascii="仿宋_GB2312" w:hAnsi="仿宋_GB2312" w:cs="Times New Roman"/>
                <w:b/>
                <w:sz w:val="24"/>
                <w:szCs w:val="24"/>
              </w:rPr>
            </w:pPr>
            <w:r>
              <w:rPr>
                <w:rFonts w:ascii="仿宋_GB2312" w:hAnsi="仿宋_GB2312" w:cs="Times New Roman"/>
                <w:b/>
                <w:sz w:val="24"/>
                <w:szCs w:val="24"/>
              </w:rPr>
              <w:t>风险描述</w:t>
            </w:r>
          </w:p>
        </w:tc>
        <w:tc>
          <w:tcPr>
            <w:tcW w:w="876" w:type="dxa"/>
            <w:tcBorders>
              <w:top w:val="single" w:sz="4" w:space="0" w:color="000000"/>
              <w:left w:val="nil"/>
              <w:bottom w:val="single" w:sz="4" w:space="0" w:color="000000"/>
              <w:right w:val="single" w:sz="4" w:space="0" w:color="000000"/>
            </w:tcBorders>
            <w:vAlign w:val="center"/>
          </w:tcPr>
          <w:p w:rsidR="00107950" w:rsidRDefault="00F946FF" w:rsidP="00EA67D5">
            <w:pPr>
              <w:spacing w:line="300" w:lineRule="exact"/>
              <w:jc w:val="center"/>
              <w:rPr>
                <w:rFonts w:ascii="仿宋_GB2312" w:hAnsi="仿宋_GB2312" w:cs="Times New Roman"/>
                <w:b/>
                <w:sz w:val="24"/>
                <w:szCs w:val="24"/>
              </w:rPr>
            </w:pPr>
            <w:r>
              <w:rPr>
                <w:rFonts w:ascii="仿宋_GB2312" w:hAnsi="仿宋_GB2312" w:cs="Times New Roman"/>
                <w:b/>
                <w:sz w:val="24"/>
                <w:szCs w:val="24"/>
              </w:rPr>
              <w:t>风险类型</w:t>
            </w:r>
          </w:p>
        </w:tc>
        <w:tc>
          <w:tcPr>
            <w:tcW w:w="876" w:type="dxa"/>
            <w:tcBorders>
              <w:top w:val="single" w:sz="4" w:space="0" w:color="000000"/>
              <w:left w:val="nil"/>
              <w:bottom w:val="single" w:sz="4" w:space="0" w:color="000000"/>
              <w:right w:val="single" w:sz="4" w:space="0" w:color="000000"/>
            </w:tcBorders>
            <w:vAlign w:val="center"/>
          </w:tcPr>
          <w:p w:rsidR="00107950" w:rsidRDefault="00F946FF" w:rsidP="00EA67D5">
            <w:pPr>
              <w:spacing w:line="300" w:lineRule="exact"/>
              <w:jc w:val="center"/>
              <w:rPr>
                <w:rFonts w:ascii="仿宋_GB2312" w:hAnsi="仿宋_GB2312" w:cs="Times New Roman"/>
                <w:b/>
                <w:sz w:val="24"/>
                <w:szCs w:val="24"/>
              </w:rPr>
            </w:pPr>
            <w:r>
              <w:rPr>
                <w:rFonts w:ascii="仿宋_GB2312" w:hAnsi="仿宋_GB2312" w:cs="Times New Roman"/>
                <w:b/>
                <w:sz w:val="24"/>
                <w:szCs w:val="24"/>
              </w:rPr>
              <w:t>风险</w:t>
            </w:r>
            <w:r>
              <w:rPr>
                <w:rFonts w:ascii="仿宋_GB2312" w:hAnsi="仿宋_GB2312" w:cs="Times New Roman"/>
                <w:b/>
                <w:sz w:val="24"/>
                <w:szCs w:val="24"/>
              </w:rPr>
              <w:br/>
              <w:t>等级</w:t>
            </w:r>
          </w:p>
        </w:tc>
        <w:tc>
          <w:tcPr>
            <w:tcW w:w="4059" w:type="dxa"/>
            <w:tcBorders>
              <w:top w:val="single" w:sz="4" w:space="0" w:color="000000"/>
              <w:left w:val="nil"/>
              <w:bottom w:val="single" w:sz="4" w:space="0" w:color="000000"/>
              <w:right w:val="single" w:sz="4" w:space="0" w:color="000000"/>
            </w:tcBorders>
            <w:vAlign w:val="center"/>
          </w:tcPr>
          <w:p w:rsidR="00107950" w:rsidRDefault="00F946FF" w:rsidP="00EA67D5">
            <w:pPr>
              <w:spacing w:line="300" w:lineRule="exact"/>
              <w:jc w:val="center"/>
              <w:rPr>
                <w:rFonts w:ascii="仿宋_GB2312" w:hAnsi="仿宋_GB2312" w:cs="Times New Roman"/>
                <w:b/>
                <w:sz w:val="24"/>
                <w:szCs w:val="24"/>
              </w:rPr>
            </w:pPr>
            <w:r>
              <w:rPr>
                <w:rFonts w:ascii="仿宋_GB2312" w:hAnsi="仿宋_GB2312" w:cs="Times New Roman"/>
                <w:b/>
                <w:sz w:val="24"/>
                <w:szCs w:val="24"/>
              </w:rPr>
              <w:t>管控措施</w:t>
            </w:r>
          </w:p>
        </w:tc>
        <w:tc>
          <w:tcPr>
            <w:tcW w:w="919" w:type="dxa"/>
            <w:tcBorders>
              <w:top w:val="single" w:sz="4" w:space="0" w:color="000000"/>
              <w:left w:val="nil"/>
              <w:bottom w:val="single" w:sz="4" w:space="0" w:color="000000"/>
              <w:right w:val="single" w:sz="4" w:space="0" w:color="000000"/>
            </w:tcBorders>
            <w:vAlign w:val="center"/>
          </w:tcPr>
          <w:p w:rsidR="00107950" w:rsidRDefault="00F946FF" w:rsidP="00EA67D5">
            <w:pPr>
              <w:spacing w:line="300" w:lineRule="exact"/>
              <w:jc w:val="center"/>
              <w:rPr>
                <w:rFonts w:ascii="仿宋_GB2312" w:hAnsi="仿宋_GB2312" w:cs="Times New Roman"/>
                <w:b/>
                <w:sz w:val="24"/>
                <w:szCs w:val="24"/>
              </w:rPr>
            </w:pPr>
            <w:r>
              <w:rPr>
                <w:rFonts w:ascii="仿宋_GB2312" w:hAnsi="仿宋_GB2312" w:cs="Times New Roman"/>
                <w:b/>
                <w:sz w:val="24"/>
                <w:szCs w:val="24"/>
              </w:rPr>
              <w:t>管控责任单位</w:t>
            </w:r>
          </w:p>
        </w:tc>
        <w:tc>
          <w:tcPr>
            <w:tcW w:w="876" w:type="dxa"/>
            <w:tcBorders>
              <w:top w:val="single" w:sz="4" w:space="0" w:color="000000"/>
              <w:left w:val="nil"/>
              <w:bottom w:val="single" w:sz="4" w:space="0" w:color="000000"/>
              <w:right w:val="single" w:sz="4" w:space="0" w:color="000000"/>
            </w:tcBorders>
            <w:vAlign w:val="center"/>
          </w:tcPr>
          <w:p w:rsidR="00107950" w:rsidRDefault="00F946FF" w:rsidP="00EA67D5">
            <w:pPr>
              <w:spacing w:line="300" w:lineRule="exact"/>
              <w:jc w:val="center"/>
              <w:rPr>
                <w:rFonts w:ascii="仿宋_GB2312" w:hAnsi="仿宋_GB2312" w:cs="Times New Roman"/>
                <w:b/>
                <w:sz w:val="24"/>
                <w:szCs w:val="24"/>
              </w:rPr>
            </w:pPr>
            <w:r>
              <w:rPr>
                <w:rFonts w:ascii="仿宋_GB2312" w:hAnsi="仿宋_GB2312" w:cs="Times New Roman"/>
                <w:b/>
                <w:sz w:val="24"/>
                <w:szCs w:val="24"/>
              </w:rPr>
              <w:t>管控责任人</w:t>
            </w:r>
          </w:p>
        </w:tc>
      </w:tr>
      <w:tr w:rsidR="00107950">
        <w:trPr>
          <w:trHeight w:val="567"/>
          <w:jc w:val="center"/>
        </w:trPr>
        <w:tc>
          <w:tcPr>
            <w:tcW w:w="562" w:type="dxa"/>
            <w:tcBorders>
              <w:top w:val="single" w:sz="4" w:space="0" w:color="000000"/>
              <w:left w:val="single" w:sz="4" w:space="0" w:color="000000"/>
              <w:bottom w:val="single" w:sz="4" w:space="0" w:color="000000"/>
              <w:right w:val="single" w:sz="4" w:space="0" w:color="auto"/>
            </w:tcBorders>
            <w:vAlign w:val="center"/>
          </w:tcPr>
          <w:p w:rsidR="00107950" w:rsidRDefault="00F946FF">
            <w:pPr>
              <w:rPr>
                <w:rFonts w:ascii="仿宋_GB2312" w:hAnsi="仿宋_GB2312" w:cs="Times New Roman"/>
                <w:sz w:val="18"/>
                <w:szCs w:val="18"/>
              </w:rPr>
            </w:pPr>
            <w:r>
              <w:rPr>
                <w:rFonts w:ascii="仿宋_GB2312" w:hAnsi="仿宋_GB2312" w:cs="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tcPr>
          <w:p w:rsidR="00107950" w:rsidRDefault="00107950">
            <w:pPr>
              <w:rPr>
                <w:rFonts w:ascii="仿宋_GB2312" w:hAnsi="仿宋_GB2312" w:cs="Times New Roman"/>
                <w:sz w:val="18"/>
                <w:szCs w:val="18"/>
              </w:rPr>
            </w:pPr>
          </w:p>
        </w:tc>
        <w:tc>
          <w:tcPr>
            <w:tcW w:w="2021" w:type="dxa"/>
            <w:tcBorders>
              <w:top w:val="single" w:sz="4" w:space="0" w:color="000000"/>
              <w:left w:val="single" w:sz="4" w:space="0" w:color="auto"/>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1797"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4059"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919"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r>
      <w:tr w:rsidR="00107950">
        <w:trPr>
          <w:trHeight w:val="567"/>
          <w:jc w:val="center"/>
        </w:trPr>
        <w:tc>
          <w:tcPr>
            <w:tcW w:w="562" w:type="dxa"/>
            <w:tcBorders>
              <w:top w:val="single" w:sz="4" w:space="0" w:color="000000"/>
              <w:left w:val="single" w:sz="4" w:space="0" w:color="000000"/>
              <w:bottom w:val="single" w:sz="4" w:space="0" w:color="000000"/>
              <w:right w:val="single" w:sz="4" w:space="0" w:color="auto"/>
            </w:tcBorders>
            <w:vAlign w:val="center"/>
          </w:tcPr>
          <w:p w:rsidR="00107950" w:rsidRDefault="00F946FF">
            <w:pPr>
              <w:rPr>
                <w:rFonts w:ascii="仿宋_GB2312" w:hAnsi="仿宋_GB2312" w:cs="Times New Roman"/>
                <w:sz w:val="18"/>
                <w:szCs w:val="18"/>
              </w:rPr>
            </w:pPr>
            <w:r>
              <w:rPr>
                <w:rFonts w:ascii="仿宋_GB2312" w:hAnsi="仿宋_GB2312"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tcPr>
          <w:p w:rsidR="00107950" w:rsidRDefault="00107950">
            <w:pPr>
              <w:rPr>
                <w:rFonts w:ascii="仿宋_GB2312" w:hAnsi="仿宋_GB2312" w:cs="Times New Roman"/>
                <w:sz w:val="18"/>
                <w:szCs w:val="18"/>
              </w:rPr>
            </w:pPr>
          </w:p>
        </w:tc>
        <w:tc>
          <w:tcPr>
            <w:tcW w:w="2021" w:type="dxa"/>
            <w:tcBorders>
              <w:top w:val="single" w:sz="4" w:space="0" w:color="000000"/>
              <w:left w:val="single" w:sz="4" w:space="0" w:color="auto"/>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1797"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4059"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919"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r>
      <w:tr w:rsidR="00107950">
        <w:trPr>
          <w:trHeight w:val="567"/>
          <w:jc w:val="center"/>
        </w:trPr>
        <w:tc>
          <w:tcPr>
            <w:tcW w:w="562" w:type="dxa"/>
            <w:tcBorders>
              <w:top w:val="single" w:sz="4" w:space="0" w:color="auto"/>
              <w:left w:val="single" w:sz="4" w:space="0" w:color="000000"/>
              <w:bottom w:val="single" w:sz="4" w:space="0" w:color="auto"/>
              <w:right w:val="single" w:sz="4" w:space="0" w:color="auto"/>
            </w:tcBorders>
            <w:vAlign w:val="center"/>
          </w:tcPr>
          <w:p w:rsidR="00107950" w:rsidRDefault="00107950">
            <w:pPr>
              <w:rPr>
                <w:rFonts w:ascii="仿宋_GB2312" w:hAnsi="仿宋_GB2312"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107950" w:rsidRDefault="00107950">
            <w:pPr>
              <w:rPr>
                <w:rFonts w:ascii="仿宋_GB2312" w:hAnsi="仿宋_GB2312" w:cs="Times New Roman"/>
                <w:sz w:val="18"/>
                <w:szCs w:val="18"/>
              </w:rPr>
            </w:pPr>
          </w:p>
        </w:tc>
        <w:tc>
          <w:tcPr>
            <w:tcW w:w="2021"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1797"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4059"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919"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r>
      <w:tr w:rsidR="00107950">
        <w:trPr>
          <w:trHeight w:val="567"/>
          <w:jc w:val="center"/>
        </w:trPr>
        <w:tc>
          <w:tcPr>
            <w:tcW w:w="562" w:type="dxa"/>
            <w:tcBorders>
              <w:top w:val="single" w:sz="4" w:space="0" w:color="auto"/>
              <w:left w:val="single" w:sz="4" w:space="0" w:color="000000"/>
              <w:bottom w:val="single" w:sz="4" w:space="0" w:color="auto"/>
              <w:right w:val="single" w:sz="4" w:space="0" w:color="auto"/>
            </w:tcBorders>
            <w:vAlign w:val="center"/>
          </w:tcPr>
          <w:p w:rsidR="00107950" w:rsidRDefault="00107950">
            <w:pPr>
              <w:rPr>
                <w:rFonts w:ascii="仿宋_GB2312" w:hAnsi="仿宋_GB2312"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107950" w:rsidRDefault="00107950">
            <w:pPr>
              <w:rPr>
                <w:rFonts w:ascii="仿宋_GB2312" w:hAnsi="仿宋_GB2312" w:cs="Times New Roman"/>
                <w:sz w:val="18"/>
                <w:szCs w:val="18"/>
              </w:rPr>
            </w:pPr>
          </w:p>
        </w:tc>
        <w:tc>
          <w:tcPr>
            <w:tcW w:w="2021"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1797"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4059"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919"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r>
      <w:tr w:rsidR="00107950">
        <w:trPr>
          <w:trHeight w:val="567"/>
          <w:jc w:val="center"/>
        </w:trPr>
        <w:tc>
          <w:tcPr>
            <w:tcW w:w="562" w:type="dxa"/>
            <w:tcBorders>
              <w:top w:val="single" w:sz="4" w:space="0" w:color="auto"/>
              <w:left w:val="single" w:sz="4" w:space="0" w:color="000000"/>
              <w:bottom w:val="single" w:sz="4" w:space="0" w:color="auto"/>
              <w:right w:val="single" w:sz="4" w:space="0" w:color="auto"/>
            </w:tcBorders>
            <w:vAlign w:val="center"/>
          </w:tcPr>
          <w:p w:rsidR="00107950" w:rsidRDefault="00107950">
            <w:pPr>
              <w:rPr>
                <w:rFonts w:ascii="仿宋_GB2312" w:hAnsi="仿宋_GB2312"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107950" w:rsidRDefault="00107950">
            <w:pPr>
              <w:rPr>
                <w:rFonts w:ascii="仿宋_GB2312" w:hAnsi="仿宋_GB2312" w:cs="Times New Roman"/>
                <w:sz w:val="18"/>
                <w:szCs w:val="18"/>
              </w:rPr>
            </w:pPr>
          </w:p>
        </w:tc>
        <w:tc>
          <w:tcPr>
            <w:tcW w:w="2021"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1797"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4059"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919"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r>
      <w:tr w:rsidR="00107950">
        <w:trPr>
          <w:trHeight w:val="567"/>
          <w:jc w:val="center"/>
        </w:trPr>
        <w:tc>
          <w:tcPr>
            <w:tcW w:w="562" w:type="dxa"/>
            <w:tcBorders>
              <w:top w:val="single" w:sz="4" w:space="0" w:color="auto"/>
              <w:left w:val="single" w:sz="4" w:space="0" w:color="000000"/>
              <w:bottom w:val="single" w:sz="4" w:space="0" w:color="auto"/>
              <w:right w:val="single" w:sz="4" w:space="0" w:color="auto"/>
            </w:tcBorders>
            <w:vAlign w:val="center"/>
          </w:tcPr>
          <w:p w:rsidR="00107950" w:rsidRDefault="00107950">
            <w:pPr>
              <w:rPr>
                <w:rFonts w:ascii="仿宋_GB2312" w:hAnsi="仿宋_GB2312"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107950" w:rsidRDefault="00107950">
            <w:pPr>
              <w:rPr>
                <w:rFonts w:ascii="仿宋_GB2312" w:hAnsi="仿宋_GB2312" w:cs="Times New Roman"/>
                <w:sz w:val="18"/>
                <w:szCs w:val="18"/>
              </w:rPr>
            </w:pPr>
          </w:p>
        </w:tc>
        <w:tc>
          <w:tcPr>
            <w:tcW w:w="2021"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1797"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4059"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919"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r>
      <w:tr w:rsidR="00107950">
        <w:trPr>
          <w:trHeight w:val="567"/>
          <w:jc w:val="center"/>
        </w:trPr>
        <w:tc>
          <w:tcPr>
            <w:tcW w:w="562" w:type="dxa"/>
            <w:tcBorders>
              <w:top w:val="single" w:sz="4" w:space="0" w:color="auto"/>
              <w:left w:val="single" w:sz="4" w:space="0" w:color="000000"/>
              <w:bottom w:val="single" w:sz="4" w:space="0" w:color="auto"/>
              <w:right w:val="single" w:sz="4" w:space="0" w:color="auto"/>
            </w:tcBorders>
            <w:vAlign w:val="center"/>
          </w:tcPr>
          <w:p w:rsidR="00107950" w:rsidRDefault="00107950">
            <w:pPr>
              <w:rPr>
                <w:rFonts w:ascii="仿宋_GB2312" w:hAnsi="仿宋_GB2312"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107950" w:rsidRDefault="00107950">
            <w:pPr>
              <w:rPr>
                <w:rFonts w:ascii="仿宋_GB2312" w:hAnsi="仿宋_GB2312" w:cs="Times New Roman"/>
                <w:sz w:val="18"/>
                <w:szCs w:val="18"/>
              </w:rPr>
            </w:pPr>
          </w:p>
        </w:tc>
        <w:tc>
          <w:tcPr>
            <w:tcW w:w="2021"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1797"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4059"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919"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r>
      <w:tr w:rsidR="00107950">
        <w:trPr>
          <w:trHeight w:val="567"/>
          <w:jc w:val="center"/>
        </w:trPr>
        <w:tc>
          <w:tcPr>
            <w:tcW w:w="562" w:type="dxa"/>
            <w:tcBorders>
              <w:top w:val="single" w:sz="4" w:space="0" w:color="auto"/>
              <w:left w:val="single" w:sz="4" w:space="0" w:color="000000"/>
              <w:bottom w:val="single" w:sz="4" w:space="0" w:color="auto"/>
              <w:right w:val="single" w:sz="4" w:space="0" w:color="auto"/>
            </w:tcBorders>
            <w:vAlign w:val="center"/>
          </w:tcPr>
          <w:p w:rsidR="00107950" w:rsidRDefault="00107950">
            <w:pPr>
              <w:rPr>
                <w:rFonts w:ascii="仿宋_GB2312" w:hAnsi="仿宋_GB2312"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107950" w:rsidRDefault="00107950">
            <w:pPr>
              <w:rPr>
                <w:rFonts w:ascii="仿宋_GB2312" w:hAnsi="仿宋_GB2312" w:cs="Times New Roman"/>
                <w:sz w:val="18"/>
                <w:szCs w:val="18"/>
              </w:rPr>
            </w:pPr>
          </w:p>
        </w:tc>
        <w:tc>
          <w:tcPr>
            <w:tcW w:w="2021"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1797"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4059"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919"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c>
          <w:tcPr>
            <w:tcW w:w="876" w:type="dxa"/>
            <w:tcBorders>
              <w:top w:val="single" w:sz="4" w:space="0" w:color="000000"/>
              <w:left w:val="nil"/>
              <w:bottom w:val="single" w:sz="4" w:space="0" w:color="000000"/>
              <w:right w:val="single" w:sz="4" w:space="0" w:color="000000"/>
            </w:tcBorders>
            <w:vAlign w:val="center"/>
          </w:tcPr>
          <w:p w:rsidR="00107950" w:rsidRDefault="00107950">
            <w:pPr>
              <w:rPr>
                <w:rFonts w:ascii="仿宋_GB2312" w:hAnsi="仿宋_GB2312" w:cs="Times New Roman"/>
                <w:sz w:val="18"/>
                <w:szCs w:val="18"/>
              </w:rPr>
            </w:pPr>
          </w:p>
        </w:tc>
      </w:tr>
    </w:tbl>
    <w:p w:rsidR="00107950" w:rsidRDefault="00107950">
      <w:pPr>
        <w:spacing w:line="560" w:lineRule="exact"/>
      </w:pPr>
    </w:p>
    <w:p w:rsidR="00CF1342" w:rsidRDefault="00CF1342" w:rsidP="00CF1342">
      <w:pPr>
        <w:rPr>
          <w:rFonts w:ascii="仿宋_GB2312" w:hAnsi="Arial" w:cs="Arial"/>
          <w:sz w:val="28"/>
        </w:rPr>
        <w:sectPr w:rsidR="00CF1342" w:rsidSect="009B31EE">
          <w:headerReference w:type="even" r:id="rId10"/>
          <w:headerReference w:type="default" r:id="rId11"/>
          <w:footerReference w:type="even" r:id="rId12"/>
          <w:footerReference w:type="default" r:id="rId13"/>
          <w:headerReference w:type="first" r:id="rId14"/>
          <w:pgSz w:w="16838" w:h="11906" w:orient="landscape"/>
          <w:pgMar w:top="1800" w:right="1440" w:bottom="1800" w:left="1440" w:header="851" w:footer="992" w:gutter="0"/>
          <w:pgNumType w:fmt="numberInDash"/>
          <w:cols w:space="425"/>
          <w:docGrid w:type="linesAndChars" w:linePitch="435"/>
        </w:sectPr>
      </w:pPr>
    </w:p>
    <w:p w:rsidR="00F94648" w:rsidRDefault="00F94648" w:rsidP="00CF1342">
      <w:pPr>
        <w:rPr>
          <w:rFonts w:ascii="仿宋_GB2312" w:hAnsi="Arial" w:cs="Arial"/>
          <w:sz w:val="28"/>
        </w:rPr>
      </w:pPr>
    </w:p>
    <w:p w:rsidR="002D0F8D" w:rsidRDefault="002D0F8D" w:rsidP="00CF1342">
      <w:pPr>
        <w:rPr>
          <w:rFonts w:ascii="仿宋_GB2312" w:hAnsi="Arial" w:cs="Arial"/>
          <w:sz w:val="28"/>
        </w:rPr>
      </w:pPr>
    </w:p>
    <w:p w:rsidR="002D0F8D" w:rsidRDefault="002D0F8D" w:rsidP="00CF1342">
      <w:pPr>
        <w:rPr>
          <w:rFonts w:ascii="仿宋_GB2312" w:hAnsi="Arial" w:cs="Arial"/>
          <w:sz w:val="28"/>
        </w:rPr>
      </w:pPr>
    </w:p>
    <w:p w:rsidR="002D0F8D" w:rsidRDefault="002D0F8D" w:rsidP="00CF1342">
      <w:pPr>
        <w:rPr>
          <w:rFonts w:ascii="仿宋_GB2312" w:hAnsi="Arial" w:cs="Arial"/>
          <w:sz w:val="28"/>
        </w:rPr>
      </w:pPr>
    </w:p>
    <w:p w:rsidR="002D0F8D" w:rsidRDefault="002D0F8D" w:rsidP="00CF1342">
      <w:pPr>
        <w:rPr>
          <w:rFonts w:ascii="仿宋_GB2312" w:hAnsi="Arial" w:cs="Arial"/>
          <w:sz w:val="28"/>
        </w:rPr>
      </w:pPr>
    </w:p>
    <w:p w:rsidR="002D0F8D" w:rsidRDefault="002D0F8D" w:rsidP="00CF1342">
      <w:pPr>
        <w:rPr>
          <w:rFonts w:ascii="仿宋_GB2312" w:hAnsi="Arial" w:cs="Arial"/>
          <w:sz w:val="28"/>
        </w:rPr>
      </w:pPr>
    </w:p>
    <w:p w:rsidR="002D0F8D" w:rsidRDefault="002D0F8D" w:rsidP="00CF1342">
      <w:pPr>
        <w:rPr>
          <w:rFonts w:ascii="仿宋_GB2312" w:hAnsi="Arial" w:cs="Arial"/>
          <w:sz w:val="28"/>
        </w:rPr>
      </w:pPr>
    </w:p>
    <w:p w:rsidR="002D0F8D" w:rsidRDefault="002D0F8D" w:rsidP="00CF1342">
      <w:pPr>
        <w:rPr>
          <w:rFonts w:ascii="仿宋_GB2312" w:hAnsi="Arial" w:cs="Arial"/>
          <w:sz w:val="28"/>
        </w:rPr>
      </w:pPr>
    </w:p>
    <w:p w:rsidR="002D0F8D" w:rsidRDefault="002D0F8D" w:rsidP="00CF1342">
      <w:pPr>
        <w:rPr>
          <w:rFonts w:ascii="仿宋_GB2312" w:hAnsi="Arial" w:cs="Arial"/>
          <w:sz w:val="28"/>
        </w:rPr>
      </w:pPr>
    </w:p>
    <w:p w:rsidR="002D0F8D" w:rsidRDefault="002D0F8D" w:rsidP="00CF1342">
      <w:pPr>
        <w:rPr>
          <w:rFonts w:ascii="仿宋_GB2312" w:hAnsi="Arial" w:cs="Arial"/>
          <w:sz w:val="28"/>
        </w:rPr>
      </w:pPr>
    </w:p>
    <w:p w:rsidR="002D0F8D" w:rsidRDefault="002D0F8D" w:rsidP="00CF1342">
      <w:pPr>
        <w:rPr>
          <w:rFonts w:ascii="仿宋_GB2312" w:hAnsi="Arial" w:cs="Arial"/>
          <w:sz w:val="28"/>
        </w:rPr>
      </w:pPr>
    </w:p>
    <w:p w:rsidR="002D0F8D" w:rsidRDefault="002D0F8D" w:rsidP="00CF1342">
      <w:pPr>
        <w:rPr>
          <w:rFonts w:ascii="仿宋_GB2312" w:hAnsi="Arial" w:cs="Arial"/>
          <w:sz w:val="28"/>
        </w:rPr>
      </w:pPr>
    </w:p>
    <w:p w:rsidR="002D0F8D" w:rsidRDefault="002D0F8D" w:rsidP="00CF1342">
      <w:pPr>
        <w:rPr>
          <w:rFonts w:ascii="仿宋_GB2312" w:hAnsi="Arial" w:cs="Arial"/>
          <w:sz w:val="28"/>
        </w:rPr>
      </w:pPr>
    </w:p>
    <w:p w:rsidR="002D0F8D" w:rsidRDefault="002D0F8D" w:rsidP="00CF1342">
      <w:pPr>
        <w:rPr>
          <w:rFonts w:ascii="仿宋_GB2312" w:hAnsi="Arial" w:cs="Arial"/>
          <w:sz w:val="28"/>
        </w:rPr>
      </w:pPr>
    </w:p>
    <w:p w:rsidR="002D0F8D" w:rsidRDefault="002D0F8D" w:rsidP="00CF1342">
      <w:pPr>
        <w:rPr>
          <w:rFonts w:ascii="仿宋_GB2312" w:hAnsi="Arial" w:cs="Arial"/>
          <w:sz w:val="28"/>
        </w:rPr>
      </w:pPr>
    </w:p>
    <w:p w:rsidR="002D0F8D" w:rsidRDefault="002D0F8D" w:rsidP="00CF1342">
      <w:pPr>
        <w:rPr>
          <w:rFonts w:ascii="仿宋_GB2312" w:hAnsi="Arial" w:cs="Arial"/>
          <w:sz w:val="28"/>
        </w:rPr>
      </w:pPr>
    </w:p>
    <w:p w:rsidR="002D0F8D" w:rsidRDefault="002D0F8D" w:rsidP="00CF1342">
      <w:pPr>
        <w:rPr>
          <w:rFonts w:ascii="仿宋_GB2312" w:hAnsi="Arial" w:cs="Arial"/>
          <w:sz w:val="28"/>
        </w:rPr>
      </w:pPr>
    </w:p>
    <w:p w:rsidR="002D0F8D" w:rsidRDefault="002D0F8D" w:rsidP="00CF1342">
      <w:pPr>
        <w:rPr>
          <w:rFonts w:ascii="仿宋_GB2312" w:hAnsi="Arial" w:cs="Arial"/>
          <w:sz w:val="28"/>
        </w:rPr>
      </w:pPr>
    </w:p>
    <w:p w:rsidR="002D0F8D" w:rsidRDefault="002D0F8D" w:rsidP="00CF1342">
      <w:pPr>
        <w:rPr>
          <w:rFonts w:ascii="仿宋_GB2312" w:hAnsi="Arial" w:cs="Arial"/>
          <w:sz w:val="28"/>
        </w:rPr>
      </w:pPr>
    </w:p>
    <w:p w:rsidR="002D0F8D" w:rsidRDefault="002D0F8D" w:rsidP="00CF1342">
      <w:pPr>
        <w:rPr>
          <w:rFonts w:ascii="仿宋_GB2312" w:hAnsi="Arial" w:cs="Arial"/>
          <w:sz w:val="28"/>
        </w:rPr>
      </w:pPr>
    </w:p>
    <w:p w:rsidR="002D0F8D" w:rsidRDefault="002D0F8D" w:rsidP="00CF1342">
      <w:pPr>
        <w:rPr>
          <w:rFonts w:ascii="仿宋_GB2312" w:hAnsi="Arial" w:cs="Arial"/>
          <w:sz w:val="28"/>
        </w:rPr>
      </w:pPr>
    </w:p>
    <w:p w:rsidR="002D0F8D" w:rsidRDefault="002D0F8D" w:rsidP="00CF1342">
      <w:pPr>
        <w:rPr>
          <w:rFonts w:ascii="仿宋_GB2312" w:hAnsi="Arial" w:cs="Arial"/>
          <w:sz w:val="28"/>
        </w:rPr>
      </w:pPr>
    </w:p>
    <w:p w:rsidR="002D0F8D" w:rsidRDefault="002D0F8D" w:rsidP="00CF1342">
      <w:pPr>
        <w:rPr>
          <w:rFonts w:ascii="仿宋_GB2312" w:hAnsi="Arial" w:cs="Arial"/>
          <w:sz w:val="28"/>
        </w:rPr>
      </w:pPr>
    </w:p>
    <w:p w:rsidR="002D0F8D" w:rsidRDefault="002D0F8D" w:rsidP="00CF1342">
      <w:pPr>
        <w:rPr>
          <w:rFonts w:ascii="仿宋_GB2312" w:hAnsi="Arial" w:cs="Arial"/>
          <w:sz w:val="28"/>
        </w:rPr>
      </w:pPr>
    </w:p>
    <w:p w:rsidR="002D0F8D" w:rsidRDefault="002D0F8D" w:rsidP="00CF1342">
      <w:pPr>
        <w:rPr>
          <w:rFonts w:ascii="仿宋_GB2312" w:hAnsi="Arial" w:cs="Arial"/>
          <w:sz w:val="28"/>
        </w:rPr>
      </w:pPr>
    </w:p>
    <w:p w:rsidR="002D0F8D" w:rsidRDefault="002D0F8D" w:rsidP="00CF1342">
      <w:pPr>
        <w:rPr>
          <w:rFonts w:ascii="仿宋_GB2312" w:hAnsi="Arial" w:cs="Arial"/>
          <w:sz w:val="28"/>
        </w:rPr>
      </w:pPr>
    </w:p>
    <w:p w:rsidR="00F94648" w:rsidRDefault="000954C7" w:rsidP="002D0F8D">
      <w:pPr>
        <w:rPr>
          <w:rFonts w:ascii="仿宋_GB2312" w:hAnsi="Arial" w:cs="Arial"/>
          <w:sz w:val="28"/>
        </w:rPr>
      </w:pPr>
      <w:r>
        <w:rPr>
          <w:noProof/>
        </w:rPr>
        <w:drawing>
          <wp:anchor distT="0" distB="0" distL="114300" distR="114300" simplePos="0" relativeHeight="251659264" behindDoc="0" locked="0" layoutInCell="1" allowOverlap="1">
            <wp:simplePos x="0" y="0"/>
            <wp:positionH relativeFrom="page">
              <wp:posOffset>4794250</wp:posOffset>
            </wp:positionH>
            <wp:positionV relativeFrom="page">
              <wp:posOffset>9642475</wp:posOffset>
            </wp:positionV>
            <wp:extent cx="1628775" cy="5238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523875"/>
                    </a:xfrm>
                    <a:prstGeom prst="rect">
                      <a:avLst/>
                    </a:prstGeom>
                    <a:noFill/>
                    <a:ln>
                      <a:noFill/>
                    </a:ln>
                  </pic:spPr>
                </pic:pic>
              </a:graphicData>
            </a:graphic>
          </wp:anchor>
        </w:drawing>
      </w:r>
    </w:p>
    <w:p w:rsidR="00CD5A18" w:rsidRDefault="00CD5A18" w:rsidP="000954C7">
      <w:pPr>
        <w:spacing w:line="20" w:lineRule="exact"/>
        <w:jc w:val="left"/>
      </w:pPr>
    </w:p>
    <w:sectPr w:rsidR="00CD5A18" w:rsidSect="00CF1342">
      <w:footerReference w:type="default" r:id="rId16"/>
      <w:pgSz w:w="11906" w:h="16838"/>
      <w:pgMar w:top="1440" w:right="1797" w:bottom="1440" w:left="1797" w:header="851" w:footer="992" w:gutter="0"/>
      <w:pgNumType w:fmt="numberInDash"/>
      <w:cols w:space="425"/>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FEB" w:rsidRDefault="00D31FEB">
      <w:r>
        <w:separator/>
      </w:r>
    </w:p>
  </w:endnote>
  <w:endnote w:type="continuationSeparator" w:id="0">
    <w:p w:rsidR="00D31FEB" w:rsidRDefault="00D31FEB">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093336"/>
      <w:docPartObj>
        <w:docPartGallery w:val="Page Numbers (Bottom of Page)"/>
        <w:docPartUnique/>
      </w:docPartObj>
    </w:sdtPr>
    <w:sdtEndPr>
      <w:rPr>
        <w:rFonts w:ascii="宋体" w:eastAsia="宋体" w:hAnsi="宋体"/>
        <w:sz w:val="28"/>
        <w:szCs w:val="28"/>
      </w:rPr>
    </w:sdtEndPr>
    <w:sdtContent>
      <w:p w:rsidR="00FE749B" w:rsidRPr="00FE749B" w:rsidRDefault="006535ED" w:rsidP="00FE749B">
        <w:pPr>
          <w:pStyle w:val="a7"/>
          <w:ind w:firstLineChars="100" w:firstLine="180"/>
          <w:rPr>
            <w:rFonts w:ascii="宋体" w:eastAsia="宋体" w:hAnsi="宋体"/>
            <w:sz w:val="28"/>
            <w:szCs w:val="28"/>
          </w:rPr>
        </w:pPr>
        <w:r w:rsidRPr="00FE749B">
          <w:rPr>
            <w:rFonts w:ascii="宋体" w:eastAsia="宋体" w:hAnsi="宋体"/>
            <w:sz w:val="28"/>
            <w:szCs w:val="28"/>
          </w:rPr>
          <w:fldChar w:fldCharType="begin"/>
        </w:r>
        <w:r w:rsidR="00FE749B" w:rsidRPr="00FE749B">
          <w:rPr>
            <w:rFonts w:ascii="宋体" w:eastAsia="宋体" w:hAnsi="宋体"/>
            <w:sz w:val="28"/>
            <w:szCs w:val="28"/>
          </w:rPr>
          <w:instrText>PAGE   \* MERGEFORMAT</w:instrText>
        </w:r>
        <w:r w:rsidRPr="00FE749B">
          <w:rPr>
            <w:rFonts w:ascii="宋体" w:eastAsia="宋体" w:hAnsi="宋体"/>
            <w:sz w:val="28"/>
            <w:szCs w:val="28"/>
          </w:rPr>
          <w:fldChar w:fldCharType="separate"/>
        </w:r>
        <w:r w:rsidR="00566223" w:rsidRPr="00566223">
          <w:rPr>
            <w:rFonts w:ascii="宋体" w:eastAsia="宋体" w:hAnsi="宋体"/>
            <w:noProof/>
            <w:sz w:val="28"/>
            <w:szCs w:val="28"/>
            <w:lang w:val="zh-CN"/>
          </w:rPr>
          <w:t>-</w:t>
        </w:r>
        <w:r w:rsidR="00566223">
          <w:rPr>
            <w:rFonts w:ascii="宋体" w:eastAsia="宋体" w:hAnsi="宋体"/>
            <w:noProof/>
            <w:sz w:val="28"/>
            <w:szCs w:val="28"/>
          </w:rPr>
          <w:t xml:space="preserve"> 12 -</w:t>
        </w:r>
        <w:r w:rsidRPr="00FE749B">
          <w:rPr>
            <w:rFonts w:ascii="宋体" w:eastAsia="宋体" w:hAnsi="宋体"/>
            <w:sz w:val="28"/>
            <w:szCs w:val="28"/>
          </w:rPr>
          <w:fldChar w:fldCharType="end"/>
        </w:r>
      </w:p>
    </w:sdtContent>
  </w:sdt>
  <w:p w:rsidR="00FE749B" w:rsidRDefault="00FE749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22041"/>
      <w:docPartObj>
        <w:docPartGallery w:val="Page Numbers (Bottom of Page)"/>
        <w:docPartUnique/>
      </w:docPartObj>
    </w:sdtPr>
    <w:sdtEndPr>
      <w:rPr>
        <w:rFonts w:ascii="宋体" w:eastAsia="宋体" w:hAnsi="宋体"/>
        <w:sz w:val="28"/>
        <w:szCs w:val="28"/>
      </w:rPr>
    </w:sdtEndPr>
    <w:sdtContent>
      <w:p w:rsidR="00FE749B" w:rsidRPr="00FE749B" w:rsidRDefault="006535ED" w:rsidP="00FE749B">
        <w:pPr>
          <w:pStyle w:val="a7"/>
          <w:ind w:right="180"/>
          <w:jc w:val="right"/>
          <w:rPr>
            <w:rFonts w:ascii="宋体" w:eastAsia="宋体" w:hAnsi="宋体"/>
            <w:sz w:val="28"/>
            <w:szCs w:val="28"/>
          </w:rPr>
        </w:pPr>
        <w:r w:rsidRPr="00FE749B">
          <w:rPr>
            <w:rFonts w:ascii="宋体" w:eastAsia="宋体" w:hAnsi="宋体"/>
            <w:sz w:val="28"/>
            <w:szCs w:val="28"/>
          </w:rPr>
          <w:fldChar w:fldCharType="begin"/>
        </w:r>
        <w:r w:rsidR="00FE749B" w:rsidRPr="00FE749B">
          <w:rPr>
            <w:rFonts w:ascii="宋体" w:eastAsia="宋体" w:hAnsi="宋体"/>
            <w:sz w:val="28"/>
            <w:szCs w:val="28"/>
          </w:rPr>
          <w:instrText>PAGE   \* MERGEFORMAT</w:instrText>
        </w:r>
        <w:r w:rsidRPr="00FE749B">
          <w:rPr>
            <w:rFonts w:ascii="宋体" w:eastAsia="宋体" w:hAnsi="宋体"/>
            <w:sz w:val="28"/>
            <w:szCs w:val="28"/>
          </w:rPr>
          <w:fldChar w:fldCharType="separate"/>
        </w:r>
        <w:r w:rsidR="00566223" w:rsidRPr="00566223">
          <w:rPr>
            <w:rFonts w:ascii="宋体" w:eastAsia="宋体" w:hAnsi="宋体"/>
            <w:noProof/>
            <w:sz w:val="28"/>
            <w:szCs w:val="28"/>
            <w:lang w:val="zh-CN"/>
          </w:rPr>
          <w:t>-</w:t>
        </w:r>
        <w:r w:rsidR="00566223">
          <w:rPr>
            <w:rFonts w:ascii="宋体" w:eastAsia="宋体" w:hAnsi="宋体"/>
            <w:noProof/>
            <w:sz w:val="28"/>
            <w:szCs w:val="28"/>
          </w:rPr>
          <w:t xml:space="preserve"> 13 -</w:t>
        </w:r>
        <w:r w:rsidRPr="00FE749B">
          <w:rPr>
            <w:rFonts w:ascii="宋体" w:eastAsia="宋体" w:hAnsi="宋体"/>
            <w:sz w:val="28"/>
            <w:szCs w:val="28"/>
          </w:rPr>
          <w:fldChar w:fldCharType="end"/>
        </w:r>
      </w:p>
    </w:sdtContent>
  </w:sdt>
  <w:p w:rsidR="00FE749B" w:rsidRDefault="00FE749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602671"/>
      <w:docPartObj>
        <w:docPartGallery w:val="Page Numbers (Bottom of Page)"/>
        <w:docPartUnique/>
      </w:docPartObj>
    </w:sdtPr>
    <w:sdtEndPr>
      <w:rPr>
        <w:rFonts w:ascii="宋体" w:eastAsia="宋体" w:hAnsi="宋体"/>
        <w:sz w:val="28"/>
        <w:szCs w:val="28"/>
      </w:rPr>
    </w:sdtEndPr>
    <w:sdtContent>
      <w:p w:rsidR="009B31EE" w:rsidRPr="009B31EE" w:rsidRDefault="006535ED" w:rsidP="009B31EE">
        <w:pPr>
          <w:pStyle w:val="a7"/>
          <w:ind w:firstLineChars="100" w:firstLine="180"/>
          <w:rPr>
            <w:rFonts w:ascii="宋体" w:eastAsia="宋体" w:hAnsi="宋体"/>
            <w:sz w:val="28"/>
            <w:szCs w:val="28"/>
          </w:rPr>
        </w:pPr>
        <w:r w:rsidRPr="009B31EE">
          <w:rPr>
            <w:rFonts w:ascii="宋体" w:eastAsia="宋体" w:hAnsi="宋体"/>
            <w:sz w:val="28"/>
            <w:szCs w:val="28"/>
          </w:rPr>
          <w:fldChar w:fldCharType="begin"/>
        </w:r>
        <w:r w:rsidR="009B31EE" w:rsidRPr="009B31EE">
          <w:rPr>
            <w:rFonts w:ascii="宋体" w:eastAsia="宋体" w:hAnsi="宋体"/>
            <w:sz w:val="28"/>
            <w:szCs w:val="28"/>
          </w:rPr>
          <w:instrText>PAGE   \* MERGEFORMAT</w:instrText>
        </w:r>
        <w:r w:rsidRPr="009B31EE">
          <w:rPr>
            <w:rFonts w:ascii="宋体" w:eastAsia="宋体" w:hAnsi="宋体"/>
            <w:sz w:val="28"/>
            <w:szCs w:val="28"/>
          </w:rPr>
          <w:fldChar w:fldCharType="separate"/>
        </w:r>
        <w:r w:rsidR="00566223" w:rsidRPr="00566223">
          <w:rPr>
            <w:rFonts w:ascii="宋体" w:eastAsia="宋体" w:hAnsi="宋体"/>
            <w:noProof/>
            <w:sz w:val="28"/>
            <w:szCs w:val="28"/>
            <w:lang w:val="zh-CN"/>
          </w:rPr>
          <w:t>-</w:t>
        </w:r>
        <w:r w:rsidR="00566223">
          <w:rPr>
            <w:rFonts w:ascii="宋体" w:eastAsia="宋体" w:hAnsi="宋体"/>
            <w:noProof/>
            <w:sz w:val="28"/>
            <w:szCs w:val="28"/>
          </w:rPr>
          <w:t xml:space="preserve"> 18 -</w:t>
        </w:r>
        <w:r w:rsidRPr="009B31EE">
          <w:rPr>
            <w:rFonts w:ascii="宋体" w:eastAsia="宋体" w:hAnsi="宋体"/>
            <w:sz w:val="28"/>
            <w:szCs w:val="28"/>
          </w:rPr>
          <w:fldChar w:fldCharType="end"/>
        </w:r>
      </w:p>
    </w:sdtContent>
  </w:sdt>
  <w:p w:rsidR="00107950" w:rsidRDefault="00107950">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950" w:rsidRDefault="006535ED" w:rsidP="009B31EE">
    <w:pPr>
      <w:pStyle w:val="a7"/>
      <w:ind w:right="280"/>
      <w:jc w:val="right"/>
      <w:rPr>
        <w:rFonts w:ascii="仿宋_GB2312"/>
        <w:sz w:val="28"/>
        <w:szCs w:val="28"/>
      </w:rPr>
    </w:pPr>
    <w:r>
      <w:rPr>
        <w:rFonts w:ascii="仿宋_GB2312" w:hint="eastAsia"/>
        <w:sz w:val="28"/>
        <w:szCs w:val="28"/>
      </w:rPr>
      <w:fldChar w:fldCharType="begin"/>
    </w:r>
    <w:r w:rsidR="00F946FF">
      <w:rPr>
        <w:rFonts w:ascii="仿宋_GB2312" w:hint="eastAsia"/>
        <w:sz w:val="28"/>
        <w:szCs w:val="28"/>
      </w:rPr>
      <w:instrText>PAGE   \* MERGEFORMAT</w:instrText>
    </w:r>
    <w:r>
      <w:rPr>
        <w:rFonts w:ascii="仿宋_GB2312" w:hint="eastAsia"/>
        <w:sz w:val="28"/>
        <w:szCs w:val="28"/>
      </w:rPr>
      <w:fldChar w:fldCharType="separate"/>
    </w:r>
    <w:r w:rsidR="00566223" w:rsidRPr="00566223">
      <w:rPr>
        <w:rFonts w:ascii="仿宋_GB2312"/>
        <w:noProof/>
        <w:sz w:val="28"/>
        <w:szCs w:val="28"/>
        <w:lang w:val="zh-CN"/>
      </w:rPr>
      <w:t>-</w:t>
    </w:r>
    <w:r w:rsidR="00566223">
      <w:rPr>
        <w:rFonts w:ascii="仿宋_GB2312"/>
        <w:noProof/>
        <w:sz w:val="28"/>
        <w:szCs w:val="28"/>
      </w:rPr>
      <w:t xml:space="preserve"> 17 -</w:t>
    </w:r>
    <w:r>
      <w:rPr>
        <w:rFonts w:ascii="仿宋_GB2312" w:hint="eastAsia"/>
        <w:sz w:val="28"/>
        <w:szCs w:val="28"/>
      </w:rPr>
      <w:fldChar w:fldCharType="end"/>
    </w:r>
  </w:p>
  <w:p w:rsidR="00107950" w:rsidRDefault="00107950">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42" w:rsidRDefault="00CF134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FEB" w:rsidRDefault="00D31FEB">
      <w:r>
        <w:separator/>
      </w:r>
    </w:p>
  </w:footnote>
  <w:footnote w:type="continuationSeparator" w:id="0">
    <w:p w:rsidR="00D31FEB" w:rsidRDefault="00D31F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950" w:rsidRDefault="00107950" w:rsidP="009B31E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950" w:rsidRDefault="00107950">
    <w:pPr>
      <w:widowControl/>
      <w:spacing w:line="700" w:lineRule="exact"/>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950" w:rsidRDefault="00107950">
    <w:pPr>
      <w:pStyle w:val="a8"/>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山东局办公室">
    <w15:presenceInfo w15:providerId="None" w15:userId="山东局办公室"/>
  </w15:person>
  <w15:person w15:author="许传军">
    <w15:presenceInfo w15:providerId="None" w15:userId="许传军"/>
  </w15:person>
  <w15:person w15:author="梁乙伟">
    <w15:presenceInfo w15:providerId="None" w15:userId="梁乙伟"/>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trackRevisions/>
  <w:defaultTabStop w:val="420"/>
  <w:evenAndOddHeaders/>
  <w:drawingGridHorizontalSpacing w:val="177"/>
  <w:drawingGridVerticalSpacing w:val="579"/>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ocnum" w:val="矿安鲁〔2022〕2号"/>
  </w:docVars>
  <w:rsids>
    <w:rsidRoot w:val="00A04F43"/>
    <w:rsid w:val="0001217B"/>
    <w:rsid w:val="00055E06"/>
    <w:rsid w:val="000954C7"/>
    <w:rsid w:val="00107950"/>
    <w:rsid w:val="0015666A"/>
    <w:rsid w:val="001A1FE7"/>
    <w:rsid w:val="001C05D4"/>
    <w:rsid w:val="001C264A"/>
    <w:rsid w:val="002013D1"/>
    <w:rsid w:val="00290CE1"/>
    <w:rsid w:val="002D0F8D"/>
    <w:rsid w:val="0042739D"/>
    <w:rsid w:val="00454981"/>
    <w:rsid w:val="004603A6"/>
    <w:rsid w:val="00476B02"/>
    <w:rsid w:val="00566223"/>
    <w:rsid w:val="006535ED"/>
    <w:rsid w:val="00685E62"/>
    <w:rsid w:val="006E6121"/>
    <w:rsid w:val="007C34DD"/>
    <w:rsid w:val="00827C79"/>
    <w:rsid w:val="00830186"/>
    <w:rsid w:val="008A4353"/>
    <w:rsid w:val="008F6D95"/>
    <w:rsid w:val="00961353"/>
    <w:rsid w:val="009A7F0F"/>
    <w:rsid w:val="009B31EE"/>
    <w:rsid w:val="00A04F43"/>
    <w:rsid w:val="00A87F79"/>
    <w:rsid w:val="00B52E06"/>
    <w:rsid w:val="00B81E98"/>
    <w:rsid w:val="00BD45FB"/>
    <w:rsid w:val="00C1025A"/>
    <w:rsid w:val="00C94916"/>
    <w:rsid w:val="00CA49A7"/>
    <w:rsid w:val="00CA6728"/>
    <w:rsid w:val="00CD5A18"/>
    <w:rsid w:val="00CE08BA"/>
    <w:rsid w:val="00CF123C"/>
    <w:rsid w:val="00CF1342"/>
    <w:rsid w:val="00D31FEB"/>
    <w:rsid w:val="00DF162D"/>
    <w:rsid w:val="00DF2CD1"/>
    <w:rsid w:val="00E120C2"/>
    <w:rsid w:val="00E219F0"/>
    <w:rsid w:val="00E56A2B"/>
    <w:rsid w:val="00E97E36"/>
    <w:rsid w:val="00EA67D5"/>
    <w:rsid w:val="00EB1207"/>
    <w:rsid w:val="00EB14E8"/>
    <w:rsid w:val="00EF7DED"/>
    <w:rsid w:val="00F5076D"/>
    <w:rsid w:val="00F74441"/>
    <w:rsid w:val="00F7659E"/>
    <w:rsid w:val="00F94648"/>
    <w:rsid w:val="00F946FF"/>
    <w:rsid w:val="00FE749B"/>
    <w:rsid w:val="03AC537F"/>
    <w:rsid w:val="078A05A5"/>
    <w:rsid w:val="55C501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HTML Preformatted" w:semiHidden="0" w:uiPriority="0" w:unhideWhenUsed="0" w:qFormat="1"/>
    <w:lsdException w:name="Balloon Text" w:semiHidden="0" w:uiPriority="0" w:unhideWhenUsed="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ED"/>
    <w:pPr>
      <w:widowControl w:val="0"/>
      <w:jc w:val="both"/>
    </w:pPr>
    <w:rPr>
      <w:rFonts w:eastAsia="仿宋_GB2312"/>
      <w:kern w:val="2"/>
      <w:sz w:val="32"/>
      <w:szCs w:val="22"/>
    </w:rPr>
  </w:style>
  <w:style w:type="paragraph" w:styleId="1">
    <w:name w:val="heading 1"/>
    <w:basedOn w:val="a"/>
    <w:next w:val="a"/>
    <w:link w:val="1Char"/>
    <w:qFormat/>
    <w:rsid w:val="006535E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6535ED"/>
    <w:pPr>
      <w:ind w:firstLineChars="200" w:firstLine="640"/>
    </w:pPr>
    <w:rPr>
      <w:rFonts w:ascii="仿宋_GB2312" w:hAnsi="宋体" w:cs="Times New Roman"/>
      <w:szCs w:val="24"/>
    </w:rPr>
  </w:style>
  <w:style w:type="paragraph" w:styleId="a4">
    <w:name w:val="Plain Text"/>
    <w:basedOn w:val="a"/>
    <w:link w:val="Char0"/>
    <w:qFormat/>
    <w:rsid w:val="006535ED"/>
    <w:rPr>
      <w:rFonts w:ascii="宋体" w:eastAsia="等线" w:hAnsi="Courier New" w:cs="Courier New"/>
      <w:sz w:val="21"/>
      <w:szCs w:val="21"/>
    </w:rPr>
  </w:style>
  <w:style w:type="paragraph" w:styleId="a5">
    <w:name w:val="Date"/>
    <w:basedOn w:val="a"/>
    <w:next w:val="a"/>
    <w:link w:val="Char1"/>
    <w:qFormat/>
    <w:rsid w:val="006535ED"/>
    <w:pPr>
      <w:ind w:leftChars="2500" w:left="100"/>
    </w:pPr>
    <w:rPr>
      <w:rFonts w:ascii="仿宋_GB2312" w:hAnsi="宋体" w:cs="Times New Roman"/>
      <w:szCs w:val="24"/>
    </w:rPr>
  </w:style>
  <w:style w:type="paragraph" w:styleId="a6">
    <w:name w:val="Balloon Text"/>
    <w:basedOn w:val="a"/>
    <w:link w:val="Char2"/>
    <w:qFormat/>
    <w:rsid w:val="006535ED"/>
    <w:rPr>
      <w:rFonts w:ascii="等线" w:eastAsia="等线" w:hAnsi="等线" w:cs="宋体"/>
      <w:sz w:val="18"/>
      <w:szCs w:val="18"/>
    </w:rPr>
  </w:style>
  <w:style w:type="paragraph" w:styleId="a7">
    <w:name w:val="footer"/>
    <w:basedOn w:val="a"/>
    <w:link w:val="Char3"/>
    <w:uiPriority w:val="99"/>
    <w:qFormat/>
    <w:rsid w:val="006535ED"/>
    <w:pPr>
      <w:tabs>
        <w:tab w:val="center" w:pos="4153"/>
        <w:tab w:val="right" w:pos="8306"/>
      </w:tabs>
      <w:snapToGrid w:val="0"/>
      <w:jc w:val="left"/>
    </w:pPr>
    <w:rPr>
      <w:rFonts w:ascii="等线" w:hAnsi="等线" w:cs="宋体"/>
      <w:sz w:val="18"/>
      <w:szCs w:val="18"/>
    </w:rPr>
  </w:style>
  <w:style w:type="paragraph" w:styleId="a8">
    <w:name w:val="header"/>
    <w:basedOn w:val="a"/>
    <w:link w:val="Char4"/>
    <w:uiPriority w:val="99"/>
    <w:qFormat/>
    <w:rsid w:val="006535ED"/>
    <w:pPr>
      <w:pBdr>
        <w:bottom w:val="single" w:sz="6" w:space="1" w:color="auto"/>
      </w:pBdr>
      <w:tabs>
        <w:tab w:val="center" w:pos="4153"/>
        <w:tab w:val="right" w:pos="8306"/>
      </w:tabs>
      <w:snapToGrid w:val="0"/>
      <w:jc w:val="center"/>
    </w:pPr>
    <w:rPr>
      <w:rFonts w:ascii="等线" w:hAnsi="等线" w:cs="宋体"/>
      <w:sz w:val="18"/>
      <w:szCs w:val="18"/>
    </w:rPr>
  </w:style>
  <w:style w:type="paragraph" w:styleId="HTML">
    <w:name w:val="HTML Preformatted"/>
    <w:basedOn w:val="a"/>
    <w:link w:val="HTMLChar"/>
    <w:qFormat/>
    <w:rsid w:val="006535ED"/>
    <w:pPr>
      <w:tabs>
        <w:tab w:val="left" w:pos="916"/>
        <w:tab w:val="left" w:pos="1832"/>
        <w:tab w:val="left" w:pos="2748"/>
        <w:tab w:val="left" w:pos="3664"/>
        <w:tab w:val="left" w:pos="4580"/>
        <w:tab w:val="left" w:pos="5496"/>
        <w:tab w:val="left" w:pos="6412"/>
        <w:tab w:val="left" w:pos="7328"/>
        <w:tab w:val="left" w:pos="8244"/>
        <w:tab w:val="left" w:pos="9160"/>
      </w:tabs>
    </w:pPr>
    <w:rPr>
      <w:rFonts w:ascii="宋体" w:eastAsia="Times New Roman" w:hAnsi="宋体" w:cs="Times New Roman"/>
      <w:sz w:val="24"/>
      <w:szCs w:val="24"/>
    </w:rPr>
  </w:style>
  <w:style w:type="paragraph" w:styleId="a9">
    <w:name w:val="Normal (Web)"/>
    <w:basedOn w:val="a"/>
    <w:qFormat/>
    <w:rsid w:val="006535ED"/>
    <w:pPr>
      <w:widowControl/>
      <w:spacing w:before="100" w:beforeAutospacing="1" w:after="100" w:afterAutospacing="1"/>
      <w:jc w:val="left"/>
    </w:pPr>
    <w:rPr>
      <w:rFonts w:ascii="宋体" w:eastAsia="宋体" w:hAnsi="宋体" w:cs="Times New Roman"/>
      <w:kern w:val="0"/>
      <w:sz w:val="24"/>
      <w:szCs w:val="24"/>
    </w:rPr>
  </w:style>
  <w:style w:type="table" w:styleId="aa">
    <w:name w:val="Table Grid"/>
    <w:basedOn w:val="a1"/>
    <w:uiPriority w:val="59"/>
    <w:qFormat/>
    <w:rsid w:val="006535ED"/>
    <w:rPr>
      <w:rFonts w:ascii="等线" w:eastAsia="等线" w:hAnsi="等线"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6535ED"/>
    <w:rPr>
      <w:b/>
      <w:bCs/>
    </w:rPr>
  </w:style>
  <w:style w:type="character" w:styleId="ac">
    <w:name w:val="page number"/>
    <w:basedOn w:val="a0"/>
    <w:qFormat/>
    <w:rsid w:val="006535ED"/>
  </w:style>
  <w:style w:type="character" w:styleId="ad">
    <w:name w:val="Hyperlink"/>
    <w:basedOn w:val="a0"/>
    <w:qFormat/>
    <w:rsid w:val="006535ED"/>
    <w:rPr>
      <w:color w:val="0000FF"/>
      <w:u w:val="single"/>
    </w:rPr>
  </w:style>
  <w:style w:type="character" w:customStyle="1" w:styleId="1Char">
    <w:name w:val="标题 1 Char"/>
    <w:basedOn w:val="a0"/>
    <w:link w:val="1"/>
    <w:qFormat/>
    <w:rsid w:val="006535ED"/>
    <w:rPr>
      <w:rFonts w:ascii="宋体" w:eastAsia="宋体" w:hAnsi="宋体" w:cs="宋体"/>
      <w:b/>
      <w:bCs/>
      <w:kern w:val="36"/>
      <w:sz w:val="48"/>
      <w:szCs w:val="48"/>
    </w:rPr>
  </w:style>
  <w:style w:type="character" w:customStyle="1" w:styleId="Char">
    <w:name w:val="正文文本缩进 Char"/>
    <w:basedOn w:val="a0"/>
    <w:link w:val="a3"/>
    <w:qFormat/>
    <w:rsid w:val="006535ED"/>
    <w:rPr>
      <w:rFonts w:ascii="仿宋_GB2312" w:eastAsia="仿宋_GB2312" w:hAnsi="宋体" w:cs="Times New Roman"/>
      <w:sz w:val="32"/>
      <w:szCs w:val="24"/>
    </w:rPr>
  </w:style>
  <w:style w:type="character" w:customStyle="1" w:styleId="Char0">
    <w:name w:val="纯文本 Char"/>
    <w:basedOn w:val="a0"/>
    <w:link w:val="a4"/>
    <w:qFormat/>
    <w:rsid w:val="006535ED"/>
    <w:rPr>
      <w:rFonts w:ascii="宋体" w:eastAsia="等线" w:hAnsi="Courier New" w:cs="Courier New"/>
      <w:szCs w:val="21"/>
    </w:rPr>
  </w:style>
  <w:style w:type="character" w:customStyle="1" w:styleId="Char1">
    <w:name w:val="日期 Char"/>
    <w:basedOn w:val="a0"/>
    <w:link w:val="a5"/>
    <w:qFormat/>
    <w:rsid w:val="006535ED"/>
    <w:rPr>
      <w:rFonts w:ascii="仿宋_GB2312" w:eastAsia="仿宋_GB2312" w:hAnsi="宋体" w:cs="Times New Roman"/>
      <w:sz w:val="32"/>
      <w:szCs w:val="24"/>
    </w:rPr>
  </w:style>
  <w:style w:type="character" w:customStyle="1" w:styleId="Char2">
    <w:name w:val="批注框文本 Char"/>
    <w:basedOn w:val="a0"/>
    <w:link w:val="a6"/>
    <w:qFormat/>
    <w:rsid w:val="006535ED"/>
    <w:rPr>
      <w:rFonts w:ascii="等线" w:eastAsia="等线" w:hAnsi="等线" w:cs="宋体"/>
      <w:sz w:val="18"/>
      <w:szCs w:val="18"/>
    </w:rPr>
  </w:style>
  <w:style w:type="character" w:customStyle="1" w:styleId="Char3">
    <w:name w:val="页脚 Char"/>
    <w:basedOn w:val="a0"/>
    <w:link w:val="a7"/>
    <w:uiPriority w:val="99"/>
    <w:qFormat/>
    <w:rsid w:val="006535ED"/>
    <w:rPr>
      <w:rFonts w:ascii="等线" w:eastAsia="仿宋_GB2312" w:hAnsi="等线" w:cs="宋体"/>
      <w:sz w:val="18"/>
      <w:szCs w:val="18"/>
    </w:rPr>
  </w:style>
  <w:style w:type="character" w:customStyle="1" w:styleId="Char4">
    <w:name w:val="页眉 Char"/>
    <w:basedOn w:val="a0"/>
    <w:link w:val="a8"/>
    <w:uiPriority w:val="99"/>
    <w:qFormat/>
    <w:rsid w:val="006535ED"/>
    <w:rPr>
      <w:rFonts w:ascii="等线" w:eastAsia="仿宋_GB2312" w:hAnsi="等线" w:cs="宋体"/>
      <w:sz w:val="18"/>
      <w:szCs w:val="18"/>
    </w:rPr>
  </w:style>
  <w:style w:type="character" w:customStyle="1" w:styleId="HTMLChar">
    <w:name w:val="HTML 预设格式 Char"/>
    <w:basedOn w:val="a0"/>
    <w:link w:val="HTML"/>
    <w:qFormat/>
    <w:rsid w:val="006535ED"/>
    <w:rPr>
      <w:rFonts w:ascii="宋体" w:eastAsia="Times New Roman" w:hAnsi="宋体" w:cs="Times New Roman"/>
      <w:sz w:val="24"/>
      <w:szCs w:val="24"/>
    </w:rPr>
  </w:style>
  <w:style w:type="character" w:customStyle="1" w:styleId="Char5">
    <w:name w:val="无间隔 Char"/>
    <w:basedOn w:val="a0"/>
    <w:link w:val="ae"/>
    <w:uiPriority w:val="1"/>
    <w:qFormat/>
    <w:rsid w:val="006535ED"/>
    <w:rPr>
      <w:rFonts w:ascii="Calibri" w:hAnsi="Calibri"/>
      <w:sz w:val="22"/>
    </w:rPr>
  </w:style>
  <w:style w:type="paragraph" w:styleId="ae">
    <w:name w:val="No Spacing"/>
    <w:link w:val="Char5"/>
    <w:uiPriority w:val="1"/>
    <w:qFormat/>
    <w:rsid w:val="006535ED"/>
    <w:rPr>
      <w:rFonts w:ascii="Calibri" w:hAnsi="Calibri"/>
      <w:kern w:val="2"/>
      <w:sz w:val="22"/>
      <w:szCs w:val="22"/>
    </w:rPr>
  </w:style>
  <w:style w:type="character" w:customStyle="1" w:styleId="10">
    <w:name w:val="批注框文本 字符1"/>
    <w:basedOn w:val="a0"/>
    <w:uiPriority w:val="99"/>
    <w:qFormat/>
    <w:rsid w:val="006535ED"/>
    <w:rPr>
      <w:rFonts w:eastAsia="仿宋_GB2312"/>
      <w:sz w:val="18"/>
      <w:szCs w:val="18"/>
    </w:rPr>
  </w:style>
  <w:style w:type="character" w:customStyle="1" w:styleId="11">
    <w:name w:val="纯文本 字符1"/>
    <w:basedOn w:val="a0"/>
    <w:uiPriority w:val="99"/>
    <w:qFormat/>
    <w:rsid w:val="006535ED"/>
    <w:rPr>
      <w:rFonts w:ascii="等线" w:hAnsi="Courier New" w:cs="Courier New"/>
      <w:sz w:val="32"/>
    </w:rPr>
  </w:style>
  <w:style w:type="paragraph" w:customStyle="1" w:styleId="p0">
    <w:name w:val="p0"/>
    <w:basedOn w:val="a"/>
    <w:qFormat/>
    <w:rsid w:val="006535ED"/>
    <w:pPr>
      <w:widowControl/>
    </w:pPr>
    <w:rPr>
      <w:rFonts w:ascii="Times New Roman" w:eastAsia="宋体" w:hAnsi="Times New Roman" w:cs="Times New Roman"/>
      <w:kern w:val="0"/>
      <w:sz w:val="21"/>
      <w:szCs w:val="21"/>
    </w:rPr>
  </w:style>
  <w:style w:type="table" w:customStyle="1" w:styleId="12">
    <w:name w:val="网格型1"/>
    <w:basedOn w:val="a1"/>
    <w:qFormat/>
    <w:rsid w:val="006535ED"/>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HTML Preformatted" w:semiHidden="0" w:uiPriority="0" w:unhideWhenUsed="0" w:qFormat="1"/>
    <w:lsdException w:name="Balloon Text" w:semiHidden="0" w:uiPriority="0" w:unhideWhenUsed="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2"/>
    </w:rPr>
  </w:style>
  <w:style w:type="paragraph" w:styleId="1">
    <w:name w:val="heading 1"/>
    <w:basedOn w:val="a"/>
    <w:next w:val="a"/>
    <w:link w:val="1Char"/>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ascii="仿宋_GB2312" w:hAnsi="宋体" w:cs="Times New Roman"/>
      <w:szCs w:val="24"/>
    </w:rPr>
  </w:style>
  <w:style w:type="paragraph" w:styleId="a4">
    <w:name w:val="Plain Text"/>
    <w:basedOn w:val="a"/>
    <w:link w:val="Char0"/>
    <w:qFormat/>
    <w:rPr>
      <w:rFonts w:ascii="宋体" w:eastAsia="等线" w:hAnsi="Courier New" w:cs="Courier New"/>
      <w:sz w:val="21"/>
      <w:szCs w:val="21"/>
    </w:rPr>
  </w:style>
  <w:style w:type="paragraph" w:styleId="a5">
    <w:name w:val="Date"/>
    <w:basedOn w:val="a"/>
    <w:next w:val="a"/>
    <w:link w:val="Char1"/>
    <w:qFormat/>
    <w:pPr>
      <w:ind w:leftChars="2500" w:left="100"/>
    </w:pPr>
    <w:rPr>
      <w:rFonts w:ascii="仿宋_GB2312" w:hAnsi="宋体" w:cs="Times New Roman"/>
      <w:szCs w:val="24"/>
    </w:rPr>
  </w:style>
  <w:style w:type="paragraph" w:styleId="a6">
    <w:name w:val="Balloon Text"/>
    <w:basedOn w:val="a"/>
    <w:link w:val="Char2"/>
    <w:qFormat/>
    <w:rPr>
      <w:rFonts w:ascii="等线" w:eastAsia="等线" w:hAnsi="等线" w:cs="宋体"/>
      <w:sz w:val="18"/>
      <w:szCs w:val="18"/>
    </w:rPr>
  </w:style>
  <w:style w:type="paragraph" w:styleId="a7">
    <w:name w:val="footer"/>
    <w:basedOn w:val="a"/>
    <w:link w:val="Char3"/>
    <w:uiPriority w:val="99"/>
    <w:qFormat/>
    <w:pPr>
      <w:tabs>
        <w:tab w:val="center" w:pos="4153"/>
        <w:tab w:val="right" w:pos="8306"/>
      </w:tabs>
      <w:snapToGrid w:val="0"/>
      <w:jc w:val="left"/>
    </w:pPr>
    <w:rPr>
      <w:rFonts w:ascii="等线" w:hAnsi="等线" w:cs="宋体"/>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rFonts w:ascii="等线" w:hAnsi="等线" w:cs="宋体"/>
      <w:sz w:val="18"/>
      <w:szCs w:val="18"/>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s>
    </w:pPr>
    <w:rPr>
      <w:rFonts w:ascii="宋体" w:eastAsia="Times New Roman" w:hAnsi="宋体" w:cs="Times New Roman"/>
      <w:sz w:val="24"/>
      <w:szCs w:val="24"/>
    </w:rPr>
  </w:style>
  <w:style w:type="paragraph" w:styleId="a9">
    <w:name w:val="Normal (Web)"/>
    <w:basedOn w:val="a"/>
    <w:qFormat/>
    <w:pPr>
      <w:widowControl/>
      <w:spacing w:before="100" w:beforeAutospacing="1" w:after="100" w:afterAutospacing="1"/>
      <w:jc w:val="left"/>
    </w:pPr>
    <w:rPr>
      <w:rFonts w:ascii="宋体" w:eastAsia="宋体" w:hAnsi="宋体" w:cs="Times New Roman"/>
      <w:kern w:val="0"/>
      <w:sz w:val="24"/>
      <w:szCs w:val="24"/>
    </w:rPr>
  </w:style>
  <w:style w:type="table" w:styleId="aa">
    <w:name w:val="Table Grid"/>
    <w:basedOn w:val="a1"/>
    <w:uiPriority w:val="59"/>
    <w:qFormat/>
    <w:rPr>
      <w:rFonts w:ascii="等线" w:eastAsia="等线" w:hAnsi="等线"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Pr>
      <w:b/>
      <w:bCs/>
    </w:rPr>
  </w:style>
  <w:style w:type="character" w:styleId="ac">
    <w:name w:val="page number"/>
    <w:basedOn w:val="a0"/>
    <w:qFormat/>
  </w:style>
  <w:style w:type="character" w:styleId="ad">
    <w:name w:val="Hyperlink"/>
    <w:basedOn w:val="a0"/>
    <w:qFormat/>
    <w:rPr>
      <w:color w:val="0000FF"/>
      <w:u w:val="single"/>
    </w:rPr>
  </w:style>
  <w:style w:type="character" w:customStyle="1" w:styleId="1Char">
    <w:name w:val="标题 1 Char"/>
    <w:basedOn w:val="a0"/>
    <w:link w:val="1"/>
    <w:qFormat/>
    <w:rPr>
      <w:rFonts w:ascii="宋体" w:eastAsia="宋体" w:hAnsi="宋体" w:cs="宋体"/>
      <w:b/>
      <w:bCs/>
      <w:kern w:val="36"/>
      <w:sz w:val="48"/>
      <w:szCs w:val="48"/>
    </w:rPr>
  </w:style>
  <w:style w:type="character" w:customStyle="1" w:styleId="Char">
    <w:name w:val="正文文本缩进 Char"/>
    <w:basedOn w:val="a0"/>
    <w:link w:val="a3"/>
    <w:qFormat/>
    <w:rPr>
      <w:rFonts w:ascii="仿宋_GB2312" w:eastAsia="仿宋_GB2312" w:hAnsi="宋体" w:cs="Times New Roman"/>
      <w:sz w:val="32"/>
      <w:szCs w:val="24"/>
    </w:rPr>
  </w:style>
  <w:style w:type="character" w:customStyle="1" w:styleId="Char0">
    <w:name w:val="纯文本 Char"/>
    <w:basedOn w:val="a0"/>
    <w:link w:val="a4"/>
    <w:qFormat/>
    <w:rPr>
      <w:rFonts w:ascii="宋体" w:eastAsia="等线" w:hAnsi="Courier New" w:cs="Courier New"/>
      <w:szCs w:val="21"/>
    </w:rPr>
  </w:style>
  <w:style w:type="character" w:customStyle="1" w:styleId="Char1">
    <w:name w:val="日期 Char"/>
    <w:basedOn w:val="a0"/>
    <w:link w:val="a5"/>
    <w:qFormat/>
    <w:rPr>
      <w:rFonts w:ascii="仿宋_GB2312" w:eastAsia="仿宋_GB2312" w:hAnsi="宋体" w:cs="Times New Roman"/>
      <w:sz w:val="32"/>
      <w:szCs w:val="24"/>
    </w:rPr>
  </w:style>
  <w:style w:type="character" w:customStyle="1" w:styleId="Char2">
    <w:name w:val="批注框文本 Char"/>
    <w:basedOn w:val="a0"/>
    <w:link w:val="a6"/>
    <w:qFormat/>
    <w:rPr>
      <w:rFonts w:ascii="等线" w:eastAsia="等线" w:hAnsi="等线" w:cs="宋体"/>
      <w:sz w:val="18"/>
      <w:szCs w:val="18"/>
    </w:rPr>
  </w:style>
  <w:style w:type="character" w:customStyle="1" w:styleId="Char3">
    <w:name w:val="页脚 Char"/>
    <w:basedOn w:val="a0"/>
    <w:link w:val="a7"/>
    <w:uiPriority w:val="99"/>
    <w:qFormat/>
    <w:rPr>
      <w:rFonts w:ascii="等线" w:eastAsia="仿宋_GB2312" w:hAnsi="等线" w:cs="宋体"/>
      <w:sz w:val="18"/>
      <w:szCs w:val="18"/>
    </w:rPr>
  </w:style>
  <w:style w:type="character" w:customStyle="1" w:styleId="Char4">
    <w:name w:val="页眉 Char"/>
    <w:basedOn w:val="a0"/>
    <w:link w:val="a8"/>
    <w:uiPriority w:val="99"/>
    <w:qFormat/>
    <w:rPr>
      <w:rFonts w:ascii="等线" w:eastAsia="仿宋_GB2312" w:hAnsi="等线" w:cs="宋体"/>
      <w:sz w:val="18"/>
      <w:szCs w:val="18"/>
    </w:rPr>
  </w:style>
  <w:style w:type="character" w:customStyle="1" w:styleId="HTMLChar">
    <w:name w:val="HTML 预设格式 Char"/>
    <w:basedOn w:val="a0"/>
    <w:link w:val="HTML"/>
    <w:qFormat/>
    <w:rPr>
      <w:rFonts w:ascii="宋体" w:eastAsia="Times New Roman" w:hAnsi="宋体" w:cs="Times New Roman"/>
      <w:sz w:val="24"/>
      <w:szCs w:val="24"/>
    </w:rPr>
  </w:style>
  <w:style w:type="character" w:customStyle="1" w:styleId="Char5">
    <w:name w:val="无间隔 Char"/>
    <w:basedOn w:val="a0"/>
    <w:link w:val="ae"/>
    <w:uiPriority w:val="1"/>
    <w:qFormat/>
    <w:rPr>
      <w:rFonts w:ascii="Calibri" w:hAnsi="Calibri"/>
      <w:sz w:val="22"/>
    </w:rPr>
  </w:style>
  <w:style w:type="paragraph" w:styleId="ae">
    <w:name w:val="No Spacing"/>
    <w:link w:val="Char5"/>
    <w:uiPriority w:val="1"/>
    <w:qFormat/>
    <w:rPr>
      <w:rFonts w:ascii="Calibri" w:hAnsi="Calibri"/>
      <w:kern w:val="2"/>
      <w:sz w:val="22"/>
      <w:szCs w:val="22"/>
    </w:rPr>
  </w:style>
  <w:style w:type="character" w:customStyle="1" w:styleId="10">
    <w:name w:val="批注框文本 字符1"/>
    <w:basedOn w:val="a0"/>
    <w:uiPriority w:val="99"/>
    <w:qFormat/>
    <w:rPr>
      <w:rFonts w:eastAsia="仿宋_GB2312"/>
      <w:sz w:val="18"/>
      <w:szCs w:val="18"/>
    </w:rPr>
  </w:style>
  <w:style w:type="character" w:customStyle="1" w:styleId="11">
    <w:name w:val="纯文本 字符1"/>
    <w:basedOn w:val="a0"/>
    <w:uiPriority w:val="99"/>
    <w:qFormat/>
    <w:rPr>
      <w:rFonts w:ascii="等线" w:hAnsi="Courier New" w:cs="Courier New"/>
      <w:sz w:val="32"/>
    </w:rPr>
  </w:style>
  <w:style w:type="paragraph" w:customStyle="1" w:styleId="p0">
    <w:name w:val="p0"/>
    <w:basedOn w:val="a"/>
    <w:qFormat/>
    <w:pPr>
      <w:widowControl/>
    </w:pPr>
    <w:rPr>
      <w:rFonts w:ascii="Times New Roman" w:eastAsia="宋体" w:hAnsi="Times New Roman" w:cs="Times New Roman"/>
      <w:kern w:val="0"/>
      <w:sz w:val="21"/>
      <w:szCs w:val="21"/>
    </w:rPr>
  </w:style>
  <w:style w:type="table" w:customStyle="1" w:styleId="12">
    <w:name w:val="网格型1"/>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DFA039-8F25-42F9-8FDC-122C6E75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1132</Words>
  <Characters>6456</Characters>
  <Application>Microsoft Office Word</Application>
  <DocSecurity>0</DocSecurity>
  <Lines>53</Lines>
  <Paragraphs>15</Paragraphs>
  <ScaleCrop>false</ScaleCrop>
  <Company>sdmj</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梁乙伟</dc:creator>
  <cp:lastModifiedBy>冯霞</cp:lastModifiedBy>
  <cp:revision>2</cp:revision>
  <cp:lastPrinted>2022-01-05T02:45:00Z</cp:lastPrinted>
  <dcterms:created xsi:type="dcterms:W3CDTF">2022-01-06T01:13:00Z</dcterms:created>
  <dcterms:modified xsi:type="dcterms:W3CDTF">2022-01-06T01:13:00Z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2107A94AB6E94904B82B1896E5ACFB03</vt:lpwstr>
  </property>
</Properties>
</file>